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0F1" w:rsidRPr="008270F1" w:rsidRDefault="008270F1" w:rsidP="008270F1">
      <w:pPr>
        <w:spacing w:before="100" w:beforeAutospacing="1" w:after="100" w:afterAutospacing="1" w:line="240" w:lineRule="auto"/>
        <w:outlineLvl w:val="0"/>
        <w:rPr>
          <w:rFonts w:eastAsia="Times New Roman" w:cs="Times New Roman"/>
          <w:b/>
          <w:bCs/>
          <w:kern w:val="36"/>
          <w:sz w:val="48"/>
          <w:szCs w:val="48"/>
          <w:lang w:eastAsia="de-DE"/>
        </w:rPr>
      </w:pPr>
      <w:r w:rsidRPr="008270F1">
        <w:rPr>
          <w:rFonts w:eastAsia="Times New Roman" w:cs="Times New Roman"/>
          <w:b/>
          <w:bCs/>
          <w:kern w:val="36"/>
          <w:sz w:val="48"/>
          <w:szCs w:val="48"/>
          <w:lang w:eastAsia="de-DE"/>
        </w:rPr>
        <w:t>Die Feier der Kindertaufe</w:t>
      </w:r>
    </w:p>
    <w:p w:rsidR="008270F1" w:rsidRPr="008270F1" w:rsidRDefault="008270F1" w:rsidP="008270F1">
      <w:pPr>
        <w:spacing w:after="240" w:line="240" w:lineRule="auto"/>
        <w:rPr>
          <w:rFonts w:eastAsia="Times New Roman" w:cs="Times New Roman"/>
          <w:sz w:val="24"/>
          <w:szCs w:val="24"/>
          <w:lang w:eastAsia="de-DE"/>
        </w:rPr>
      </w:pPr>
      <w:r w:rsidRPr="008270F1">
        <w:rPr>
          <w:rFonts w:eastAsia="Times New Roman" w:cs="Times New Roman"/>
          <w:sz w:val="24"/>
          <w:szCs w:val="24"/>
          <w:lang w:eastAsia="de-DE"/>
        </w:rPr>
        <w:t xml:space="preserve">Das Rituale Romanum „Die Feier der Kindertaufe“ enthält vier Formen der Feier und in einem Anhang die Feier der Kindertaufe in zwei Stufen. </w:t>
      </w:r>
      <w:r w:rsidRPr="008270F1">
        <w:rPr>
          <w:rFonts w:eastAsia="Times New Roman" w:cs="Times New Roman"/>
          <w:sz w:val="24"/>
          <w:szCs w:val="24"/>
          <w:lang w:eastAsia="de-DE"/>
        </w:rPr>
        <w:br/>
      </w:r>
      <w:r w:rsidRPr="008270F1">
        <w:rPr>
          <w:rFonts w:eastAsia="Times New Roman" w:cs="Times New Roman"/>
          <w:sz w:val="24"/>
          <w:szCs w:val="24"/>
          <w:lang w:eastAsia="de-DE"/>
        </w:rPr>
        <w:br/>
        <w:t>Wir haben im vorliegenden Heft die Feier der Kindertaufe außerhalb der Feier der heiligen Messe und die darin vorgeschlagenen Texte für ein Kind ausgewählt, weil es vorrangig für die Hand der Eltern, Paten und der Mitfeiernden gedacht ist – sowohl zur Vorbereitung auf die Taufe als auch bei der Feier der Taufe.</w:t>
      </w:r>
      <w:r w:rsidRPr="008270F1">
        <w:rPr>
          <w:rFonts w:eastAsia="Times New Roman" w:cs="Times New Roman"/>
          <w:sz w:val="24"/>
          <w:szCs w:val="24"/>
          <w:lang w:eastAsia="de-DE"/>
        </w:rPr>
        <w:br/>
      </w:r>
    </w:p>
    <w:p w:rsidR="008270F1" w:rsidRPr="008270F1" w:rsidRDefault="008270F1" w:rsidP="008270F1">
      <w:pPr>
        <w:spacing w:before="100" w:beforeAutospacing="1" w:after="100" w:afterAutospacing="1" w:line="240" w:lineRule="auto"/>
        <w:outlineLvl w:val="1"/>
        <w:rPr>
          <w:rFonts w:eastAsia="Times New Roman" w:cs="Times New Roman"/>
          <w:b/>
          <w:bCs/>
          <w:sz w:val="36"/>
          <w:szCs w:val="36"/>
          <w:lang w:eastAsia="de-DE"/>
        </w:rPr>
      </w:pPr>
      <w:bookmarkStart w:id="0" w:name="DIC1"/>
      <w:bookmarkEnd w:id="0"/>
      <w:r w:rsidRPr="008270F1">
        <w:rPr>
          <w:rFonts w:eastAsia="Times New Roman" w:cs="Times New Roman"/>
          <w:b/>
          <w:bCs/>
          <w:sz w:val="36"/>
          <w:szCs w:val="36"/>
          <w:lang w:eastAsia="de-DE"/>
        </w:rPr>
        <w:t>1. Eröffnung der Feier</w:t>
      </w:r>
    </w:p>
    <w:p w:rsidR="008270F1" w:rsidRPr="008270F1" w:rsidRDefault="008270F1" w:rsidP="008270F1">
      <w:pPr>
        <w:spacing w:after="240" w:line="240" w:lineRule="auto"/>
        <w:rPr>
          <w:rFonts w:eastAsia="Times New Roman" w:cs="Times New Roman"/>
          <w:sz w:val="24"/>
          <w:szCs w:val="24"/>
          <w:lang w:eastAsia="de-DE"/>
        </w:rPr>
      </w:pPr>
      <w:r w:rsidRPr="008270F1">
        <w:rPr>
          <w:rFonts w:eastAsia="Times New Roman" w:cs="Times New Roman"/>
          <w:sz w:val="24"/>
          <w:szCs w:val="24"/>
          <w:lang w:eastAsia="de-DE"/>
        </w:rPr>
        <w:t>Der Zelebrant geht mit den Ministranten zum Eingang oder in den Teil der Kirche, wo sich die Eltern und Paten mit den zu taufenden Kindern und der übrigen Taufgemeinde versammelt haben.</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u w:val="single"/>
          <w:lang w:eastAsia="de-DE"/>
        </w:rPr>
        <w:t>Begrüßung</w:t>
      </w:r>
      <w:r w:rsidRPr="008270F1">
        <w:rPr>
          <w:rFonts w:eastAsia="Times New Roman" w:cs="Times New Roman"/>
          <w:sz w:val="24"/>
          <w:szCs w:val="24"/>
          <w:lang w:eastAsia="de-DE"/>
        </w:rPr>
        <w:br/>
      </w:r>
      <w:r w:rsidRPr="008270F1">
        <w:rPr>
          <w:rFonts w:eastAsia="Times New Roman" w:cs="Times New Roman"/>
          <w:sz w:val="24"/>
          <w:szCs w:val="24"/>
          <w:lang w:eastAsia="de-DE"/>
        </w:rPr>
        <w:br/>
        <w:t>Der Zelebrant begrüßt die Taufgemeinde und beginnt die Feier mit dem Kreuzzeichen und einem liturgischen Gruß.</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u w:val="single"/>
          <w:lang w:eastAsia="de-DE"/>
        </w:rPr>
        <w:t>Fragen an Eltern und Paten</w:t>
      </w:r>
      <w:r w:rsidRPr="008270F1">
        <w:rPr>
          <w:rFonts w:eastAsia="Times New Roman" w:cs="Times New Roman"/>
          <w:b/>
          <w:bCs/>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 xml:space="preserve">Zelebrant: </w:t>
      </w:r>
      <w:r w:rsidRPr="008270F1">
        <w:rPr>
          <w:rFonts w:eastAsia="Times New Roman" w:cs="Times New Roman"/>
          <w:sz w:val="24"/>
          <w:szCs w:val="24"/>
          <w:lang w:eastAsia="de-DE"/>
        </w:rPr>
        <w:t>Welchen Namen haben Sie Ihrem Kind gegeben?</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Eltern:</w:t>
      </w:r>
      <w:r w:rsidRPr="008270F1">
        <w:rPr>
          <w:rFonts w:eastAsia="Times New Roman" w:cs="Times New Roman"/>
          <w:sz w:val="24"/>
          <w:szCs w:val="24"/>
          <w:lang w:eastAsia="de-DE"/>
        </w:rPr>
        <w:t xml:space="preserve"> N</w:t>
      </w:r>
      <w:proofErr w:type="gramStart"/>
      <w:r w:rsidRPr="008270F1">
        <w:rPr>
          <w:rFonts w:eastAsia="Times New Roman" w:cs="Times New Roman"/>
          <w:sz w:val="24"/>
          <w:szCs w:val="24"/>
          <w:lang w:eastAsia="de-DE"/>
        </w:rPr>
        <w:t>.</w:t>
      </w:r>
      <w:proofErr w:type="gramEnd"/>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 xml:space="preserve">Zelebrant: </w:t>
      </w:r>
      <w:r w:rsidRPr="008270F1">
        <w:rPr>
          <w:rFonts w:eastAsia="Times New Roman" w:cs="Times New Roman"/>
          <w:sz w:val="24"/>
          <w:szCs w:val="24"/>
          <w:lang w:eastAsia="de-DE"/>
        </w:rPr>
        <w:t>Was erbitten Sie von der Kirche Gottes für N.?</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Eltern:</w:t>
      </w:r>
      <w:r w:rsidRPr="008270F1">
        <w:rPr>
          <w:rFonts w:eastAsia="Times New Roman" w:cs="Times New Roman"/>
          <w:sz w:val="24"/>
          <w:szCs w:val="24"/>
          <w:lang w:eastAsia="de-DE"/>
        </w:rPr>
        <w:t xml:space="preserve"> Die Taufe.</w:t>
      </w:r>
      <w:r w:rsidRPr="008270F1">
        <w:rPr>
          <w:rFonts w:eastAsia="Times New Roman" w:cs="Times New Roman"/>
          <w:sz w:val="24"/>
          <w:szCs w:val="24"/>
          <w:lang w:eastAsia="de-DE"/>
        </w:rPr>
        <w:br/>
      </w:r>
      <w:r w:rsidRPr="008270F1">
        <w:rPr>
          <w:rFonts w:eastAsia="Times New Roman" w:cs="Times New Roman"/>
          <w:sz w:val="24"/>
          <w:szCs w:val="24"/>
          <w:lang w:eastAsia="de-DE"/>
        </w:rPr>
        <w:br/>
        <w:t>Die Eltern können auch andere passende Antworten geben, z. B.: Den Glauben. Oder: Dass es ein Christ wird. Oder: Dass es in Jesus Christus zum neuen Leben geboren wird. Oder: Dass es in die Gemeinschaft der Kirche aufgenommen wird.</w:t>
      </w:r>
      <w:r w:rsidRPr="008270F1">
        <w:rPr>
          <w:rFonts w:eastAsia="Times New Roman" w:cs="Times New Roman"/>
          <w:sz w:val="24"/>
          <w:szCs w:val="24"/>
          <w:lang w:eastAsia="de-DE"/>
        </w:rPr>
        <w:br/>
      </w:r>
      <w:r w:rsidRPr="008270F1">
        <w:rPr>
          <w:rFonts w:eastAsia="Times New Roman" w:cs="Times New Roman"/>
          <w:sz w:val="24"/>
          <w:szCs w:val="24"/>
          <w:lang w:eastAsia="de-DE"/>
        </w:rPr>
        <w:br/>
        <w:t>Nun spricht der Zelebrant zu den Eltern mit etwa folgenden Worten:</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 xml:space="preserve">Zelebrant: </w:t>
      </w:r>
      <w:r w:rsidRPr="008270F1">
        <w:rPr>
          <w:rFonts w:eastAsia="Times New Roman" w:cs="Times New Roman"/>
          <w:sz w:val="24"/>
          <w:szCs w:val="24"/>
          <w:lang w:eastAsia="de-DE"/>
        </w:rPr>
        <w:t>Liebe Eltern, Sie möchten, dass N. getauft wird. Das bedeutet für Sie: Sie sollen Ihr Kind im Glauben erziehen und es lehren, Gott und den Nächsten zu lieben, wie Jesus es vorgelebt hat. Sie sollen mit Ihrem Kind beten und ihm helfen, seinen Platz in der Gemeinschaft der Kirche zu finden. Sind Sie dazu bereit?</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Eltern:</w:t>
      </w:r>
      <w:r w:rsidRPr="008270F1">
        <w:rPr>
          <w:rFonts w:eastAsia="Times New Roman" w:cs="Times New Roman"/>
          <w:sz w:val="24"/>
          <w:szCs w:val="24"/>
          <w:lang w:eastAsia="de-DE"/>
        </w:rPr>
        <w:t xml:space="preserve"> Ich bin bereit.</w:t>
      </w:r>
      <w:r w:rsidRPr="008270F1">
        <w:rPr>
          <w:rFonts w:eastAsia="Times New Roman" w:cs="Times New Roman"/>
          <w:sz w:val="24"/>
          <w:szCs w:val="24"/>
          <w:lang w:eastAsia="de-DE"/>
        </w:rPr>
        <w:br/>
      </w:r>
      <w:r w:rsidRPr="008270F1">
        <w:rPr>
          <w:rFonts w:eastAsia="Times New Roman" w:cs="Times New Roman"/>
          <w:sz w:val="24"/>
          <w:szCs w:val="24"/>
          <w:lang w:eastAsia="de-DE"/>
        </w:rPr>
        <w:br/>
        <w:t>Dann wendet sich der Zelebrant an die Paten:</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lastRenderedPageBreak/>
        <w:t xml:space="preserve">Zelebrant: </w:t>
      </w:r>
      <w:r w:rsidRPr="008270F1">
        <w:rPr>
          <w:rFonts w:eastAsia="Times New Roman" w:cs="Times New Roman"/>
          <w:sz w:val="24"/>
          <w:szCs w:val="24"/>
          <w:lang w:eastAsia="de-DE"/>
        </w:rPr>
        <w:t xml:space="preserve">Liebe Paten, die Eltern dieses Kindes haben Sie gebeten, das </w:t>
      </w:r>
      <w:proofErr w:type="spellStart"/>
      <w:r w:rsidRPr="008270F1">
        <w:rPr>
          <w:rFonts w:eastAsia="Times New Roman" w:cs="Times New Roman"/>
          <w:sz w:val="24"/>
          <w:szCs w:val="24"/>
          <w:lang w:eastAsia="de-DE"/>
        </w:rPr>
        <w:t>Patenamt</w:t>
      </w:r>
      <w:proofErr w:type="spellEnd"/>
      <w:r w:rsidRPr="008270F1">
        <w:rPr>
          <w:rFonts w:eastAsia="Times New Roman" w:cs="Times New Roman"/>
          <w:sz w:val="24"/>
          <w:szCs w:val="24"/>
          <w:lang w:eastAsia="de-DE"/>
        </w:rPr>
        <w:t xml:space="preserve"> zu übernehmen. Sie sollen Ihr Patenkind auf dem Lebensweg begleiten, es im Glauben mittragen und es hinführen zu einem Leben in der Gemeinschaft der Kirche. Sind Sie bereit, diese Aufgabe zu übernehmen und damit die Eltern zu unterstützen?</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Paten:</w:t>
      </w:r>
      <w:r w:rsidRPr="008270F1">
        <w:rPr>
          <w:rFonts w:eastAsia="Times New Roman" w:cs="Times New Roman"/>
          <w:sz w:val="24"/>
          <w:szCs w:val="24"/>
          <w:lang w:eastAsia="de-DE"/>
        </w:rPr>
        <w:t xml:space="preserve"> Ich bin bereit.</w:t>
      </w:r>
      <w:r w:rsidRPr="008270F1">
        <w:rPr>
          <w:rFonts w:eastAsia="Times New Roman" w:cs="Times New Roman"/>
          <w:sz w:val="24"/>
          <w:szCs w:val="24"/>
          <w:lang w:eastAsia="de-DE"/>
        </w:rPr>
        <w:br/>
      </w:r>
      <w:r w:rsidRPr="008270F1">
        <w:rPr>
          <w:rFonts w:eastAsia="Times New Roman" w:cs="Times New Roman"/>
          <w:sz w:val="24"/>
          <w:szCs w:val="24"/>
          <w:lang w:eastAsia="de-DE"/>
        </w:rPr>
        <w:br/>
        <w:t>Nun kann sich der Zelebrant mit folgenden oder ähnlichen Worten an alle Anwesenden wenden:</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 xml:space="preserve">Zelebrant: </w:t>
      </w:r>
      <w:r w:rsidRPr="008270F1">
        <w:rPr>
          <w:rFonts w:eastAsia="Times New Roman" w:cs="Times New Roman"/>
          <w:sz w:val="24"/>
          <w:szCs w:val="24"/>
          <w:lang w:eastAsia="de-DE"/>
        </w:rPr>
        <w:t>Liebe Brüder und Schwestern, dieses Kind soll einmal selbst auf den Ruf Jesu Christi antworten. Dazu braucht es die Gemeinschaft der Kirche, dazu braucht es unsere Mithilfe und Begleitung. Für diese Aufgabe stärke uns Gott durch seinen Heiligen Geist.</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u w:val="single"/>
          <w:lang w:eastAsia="de-DE"/>
        </w:rPr>
        <w:t>Bezeichnung mit dem Kreuz</w:t>
      </w:r>
      <w:r w:rsidRPr="008270F1">
        <w:rPr>
          <w:rFonts w:eastAsia="Times New Roman" w:cs="Times New Roman"/>
          <w:b/>
          <w:bCs/>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 xml:space="preserve">Zelebrant: </w:t>
      </w:r>
      <w:proofErr w:type="gramStart"/>
      <w:r w:rsidRPr="008270F1">
        <w:rPr>
          <w:rFonts w:eastAsia="Times New Roman" w:cs="Times New Roman"/>
          <w:sz w:val="24"/>
          <w:szCs w:val="24"/>
          <w:lang w:eastAsia="de-DE"/>
        </w:rPr>
        <w:t>N.,</w:t>
      </w:r>
      <w:proofErr w:type="gramEnd"/>
      <w:r w:rsidRPr="008270F1">
        <w:rPr>
          <w:rFonts w:eastAsia="Times New Roman" w:cs="Times New Roman"/>
          <w:sz w:val="24"/>
          <w:szCs w:val="24"/>
          <w:lang w:eastAsia="de-DE"/>
        </w:rPr>
        <w:t xml:space="preserve"> mit großer Freude empfängt dich die Gemeinschaft der Glaubenden. Im Namen der Kirche bezeichne ich dich mit dem Zeichen des Kreuzes.</w:t>
      </w:r>
      <w:r w:rsidRPr="008270F1">
        <w:rPr>
          <w:rFonts w:eastAsia="Times New Roman" w:cs="Times New Roman"/>
          <w:sz w:val="24"/>
          <w:szCs w:val="24"/>
          <w:lang w:eastAsia="de-DE"/>
        </w:rPr>
        <w:br/>
      </w:r>
      <w:r w:rsidRPr="008270F1">
        <w:rPr>
          <w:rFonts w:eastAsia="Times New Roman" w:cs="Times New Roman"/>
          <w:sz w:val="24"/>
          <w:szCs w:val="24"/>
          <w:lang w:eastAsia="de-DE"/>
        </w:rPr>
        <w:br/>
        <w:t>Der Zelebrant zeichnet schweigend dem Kind das Kreuz auf die Stirn und lädt auch die Eltern, Paten und Geschwister dazu ein.</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 xml:space="preserve">Zelebrant: </w:t>
      </w:r>
      <w:r w:rsidRPr="008270F1">
        <w:rPr>
          <w:rFonts w:eastAsia="Times New Roman" w:cs="Times New Roman"/>
          <w:sz w:val="24"/>
          <w:szCs w:val="24"/>
          <w:lang w:eastAsia="de-DE"/>
        </w:rPr>
        <w:t xml:space="preserve">Auch deine Eltern und Paten werden dieses Zeichen Jesu Christi, des Erlösers, auf deine Stirn zeichnen. </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i/>
          <w:iCs/>
          <w:sz w:val="24"/>
          <w:szCs w:val="24"/>
          <w:lang w:eastAsia="de-DE"/>
        </w:rPr>
        <w:t>Das Kreuz auf die Stirn ist ein Zeichen für die liebende Zuwendung Jesu zum Kind. Es wird dem lebendigen dreifaltigen Gott anvertraut. Die Eltern und Paten erklären sich dadurch bereit, dass sie in ihrer Hingabe an das Kind die Liebe und Zuwendung</w:t>
      </w:r>
      <w:r w:rsidRPr="008270F1">
        <w:rPr>
          <w:rFonts w:eastAsia="Times New Roman" w:cs="Times New Roman"/>
          <w:i/>
          <w:iCs/>
          <w:sz w:val="24"/>
          <w:szCs w:val="24"/>
          <w:lang w:eastAsia="de-DE"/>
        </w:rPr>
        <w:br/>
        <w:t>Gottes erfahrbar machen und es in den Glauben der Kirche einführen.</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u w:val="single"/>
          <w:lang w:eastAsia="de-DE"/>
        </w:rPr>
        <w:t>Gebet</w:t>
      </w:r>
      <w:r w:rsidRPr="008270F1">
        <w:rPr>
          <w:rFonts w:eastAsia="Times New Roman" w:cs="Times New Roman"/>
          <w:sz w:val="24"/>
          <w:szCs w:val="24"/>
          <w:lang w:eastAsia="de-DE"/>
        </w:rPr>
        <w:br/>
      </w:r>
      <w:r w:rsidRPr="008270F1">
        <w:rPr>
          <w:rFonts w:eastAsia="Times New Roman" w:cs="Times New Roman"/>
          <w:sz w:val="24"/>
          <w:szCs w:val="24"/>
          <w:lang w:eastAsia="de-DE"/>
        </w:rPr>
        <w:br/>
        <w:t>Lasset uns beten</w:t>
      </w:r>
      <w:proofErr w:type="gramStart"/>
      <w:r w:rsidRPr="008270F1">
        <w:rPr>
          <w:rFonts w:eastAsia="Times New Roman" w:cs="Times New Roman"/>
          <w:sz w:val="24"/>
          <w:szCs w:val="24"/>
          <w:lang w:eastAsia="de-DE"/>
        </w:rPr>
        <w:t>,</w:t>
      </w:r>
      <w:proofErr w:type="gramEnd"/>
      <w:r w:rsidRPr="008270F1">
        <w:rPr>
          <w:rFonts w:eastAsia="Times New Roman" w:cs="Times New Roman"/>
          <w:sz w:val="24"/>
          <w:szCs w:val="24"/>
          <w:lang w:eastAsia="de-DE"/>
        </w:rPr>
        <w:br/>
        <w:t>Gott, unser Vater,</w:t>
      </w:r>
      <w:r w:rsidRPr="008270F1">
        <w:rPr>
          <w:rFonts w:eastAsia="Times New Roman" w:cs="Times New Roman"/>
          <w:sz w:val="24"/>
          <w:szCs w:val="24"/>
          <w:lang w:eastAsia="de-DE"/>
        </w:rPr>
        <w:br/>
        <w:t>du hast deinen Sohn Jesus Christus gesandt,</w:t>
      </w:r>
      <w:r w:rsidRPr="008270F1">
        <w:rPr>
          <w:rFonts w:eastAsia="Times New Roman" w:cs="Times New Roman"/>
          <w:sz w:val="24"/>
          <w:szCs w:val="24"/>
          <w:lang w:eastAsia="de-DE"/>
        </w:rPr>
        <w:br/>
        <w:t>um alle Menschen als dein Volk zu sammeln.</w:t>
      </w:r>
      <w:r w:rsidRPr="008270F1">
        <w:rPr>
          <w:rFonts w:eastAsia="Times New Roman" w:cs="Times New Roman"/>
          <w:sz w:val="24"/>
          <w:szCs w:val="24"/>
          <w:lang w:eastAsia="de-DE"/>
        </w:rPr>
        <w:br/>
        <w:t>Öffne N. (und N.) die Tür in die heilige Kirche</w:t>
      </w:r>
      <w:proofErr w:type="gramStart"/>
      <w:r w:rsidRPr="008270F1">
        <w:rPr>
          <w:rFonts w:eastAsia="Times New Roman" w:cs="Times New Roman"/>
          <w:sz w:val="24"/>
          <w:szCs w:val="24"/>
          <w:lang w:eastAsia="de-DE"/>
        </w:rPr>
        <w:t>,</w:t>
      </w:r>
      <w:proofErr w:type="gramEnd"/>
      <w:r w:rsidRPr="008270F1">
        <w:rPr>
          <w:rFonts w:eastAsia="Times New Roman" w:cs="Times New Roman"/>
          <w:sz w:val="24"/>
          <w:szCs w:val="24"/>
          <w:lang w:eastAsia="de-DE"/>
        </w:rPr>
        <w:br/>
        <w:t>in die wir durch Glaube und Taufe eingetreten sind.</w:t>
      </w:r>
      <w:r w:rsidRPr="008270F1">
        <w:rPr>
          <w:rFonts w:eastAsia="Times New Roman" w:cs="Times New Roman"/>
          <w:sz w:val="24"/>
          <w:szCs w:val="24"/>
          <w:lang w:eastAsia="de-DE"/>
        </w:rPr>
        <w:br/>
        <w:t>Stärke uns mit deinem Wort,</w:t>
      </w:r>
      <w:r w:rsidRPr="008270F1">
        <w:rPr>
          <w:rFonts w:eastAsia="Times New Roman" w:cs="Times New Roman"/>
          <w:sz w:val="24"/>
          <w:szCs w:val="24"/>
          <w:lang w:eastAsia="de-DE"/>
        </w:rPr>
        <w:br/>
        <w:t>damit wir dank deiner Gnade den Weg zu dir finden</w:t>
      </w:r>
      <w:r w:rsidRPr="008270F1">
        <w:rPr>
          <w:rFonts w:eastAsia="Times New Roman" w:cs="Times New Roman"/>
          <w:sz w:val="24"/>
          <w:szCs w:val="24"/>
          <w:lang w:eastAsia="de-DE"/>
        </w:rPr>
        <w:br/>
        <w:t>durch Jesus Christus, deinen Sohn,</w:t>
      </w:r>
      <w:r w:rsidRPr="008270F1">
        <w:rPr>
          <w:rFonts w:eastAsia="Times New Roman" w:cs="Times New Roman"/>
          <w:sz w:val="24"/>
          <w:szCs w:val="24"/>
          <w:lang w:eastAsia="de-DE"/>
        </w:rPr>
        <w:br/>
        <w:t>unseren Herrn und Gott,</w:t>
      </w:r>
      <w:r w:rsidRPr="008270F1">
        <w:rPr>
          <w:rFonts w:eastAsia="Times New Roman" w:cs="Times New Roman"/>
          <w:sz w:val="24"/>
          <w:szCs w:val="24"/>
          <w:lang w:eastAsia="de-DE"/>
        </w:rPr>
        <w:br/>
        <w:t>der in der Einheit des Heiligen Geistes</w:t>
      </w:r>
      <w:r w:rsidRPr="008270F1">
        <w:rPr>
          <w:rFonts w:eastAsia="Times New Roman" w:cs="Times New Roman"/>
          <w:sz w:val="24"/>
          <w:szCs w:val="24"/>
          <w:lang w:eastAsia="de-DE"/>
        </w:rPr>
        <w:br/>
        <w:t>mit dir lebt und herrscht in alle Ewigkeit.</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Alle:</w:t>
      </w:r>
      <w:r w:rsidRPr="008270F1">
        <w:rPr>
          <w:rFonts w:eastAsia="Times New Roman" w:cs="Times New Roman"/>
          <w:sz w:val="24"/>
          <w:szCs w:val="24"/>
          <w:lang w:eastAsia="de-DE"/>
        </w:rPr>
        <w:t xml:space="preserve"> Amen.</w:t>
      </w:r>
      <w:r w:rsidRPr="008270F1">
        <w:rPr>
          <w:rFonts w:eastAsia="Times New Roman" w:cs="Times New Roman"/>
          <w:sz w:val="24"/>
          <w:szCs w:val="24"/>
          <w:lang w:eastAsia="de-DE"/>
        </w:rPr>
        <w:br/>
      </w:r>
    </w:p>
    <w:p w:rsidR="008270F1" w:rsidRPr="008270F1" w:rsidRDefault="008270F1" w:rsidP="008270F1">
      <w:pPr>
        <w:spacing w:before="100" w:beforeAutospacing="1" w:after="100" w:afterAutospacing="1" w:line="240" w:lineRule="auto"/>
        <w:outlineLvl w:val="1"/>
        <w:rPr>
          <w:rFonts w:eastAsia="Times New Roman" w:cs="Times New Roman"/>
          <w:b/>
          <w:bCs/>
          <w:sz w:val="36"/>
          <w:szCs w:val="36"/>
          <w:lang w:eastAsia="de-DE"/>
        </w:rPr>
      </w:pPr>
      <w:bookmarkStart w:id="1" w:name="DIC2"/>
      <w:bookmarkEnd w:id="1"/>
      <w:r w:rsidRPr="008270F1">
        <w:rPr>
          <w:rFonts w:eastAsia="Times New Roman" w:cs="Times New Roman"/>
          <w:b/>
          <w:bCs/>
          <w:sz w:val="36"/>
          <w:szCs w:val="36"/>
          <w:lang w:eastAsia="de-DE"/>
        </w:rPr>
        <w:lastRenderedPageBreak/>
        <w:t>2. Wortgottesdienst</w:t>
      </w:r>
    </w:p>
    <w:p w:rsidR="008270F1" w:rsidRPr="008270F1" w:rsidRDefault="008270F1" w:rsidP="008270F1">
      <w:pPr>
        <w:spacing w:after="240" w:line="240" w:lineRule="auto"/>
        <w:rPr>
          <w:rFonts w:eastAsia="Times New Roman" w:cs="Times New Roman"/>
          <w:b/>
          <w:bCs/>
          <w:sz w:val="36"/>
          <w:szCs w:val="36"/>
          <w:lang w:eastAsia="de-DE"/>
        </w:rPr>
      </w:pPr>
      <w:r w:rsidRPr="008270F1">
        <w:rPr>
          <w:rFonts w:eastAsia="Times New Roman" w:cs="Times New Roman"/>
          <w:sz w:val="24"/>
          <w:szCs w:val="24"/>
          <w:lang w:eastAsia="de-DE"/>
        </w:rPr>
        <w:br/>
      </w:r>
      <w:r w:rsidRPr="008270F1">
        <w:rPr>
          <w:rFonts w:eastAsia="Times New Roman" w:cs="Times New Roman"/>
          <w:b/>
          <w:bCs/>
          <w:sz w:val="24"/>
          <w:szCs w:val="24"/>
          <w:u w:val="single"/>
          <w:lang w:eastAsia="de-DE"/>
        </w:rPr>
        <w:t>Prozession zum Ort des Wortgottesdienstes</w:t>
      </w:r>
      <w:r w:rsidRPr="008270F1">
        <w:rPr>
          <w:rFonts w:eastAsia="Times New Roman" w:cs="Times New Roman"/>
          <w:sz w:val="24"/>
          <w:szCs w:val="24"/>
          <w:lang w:eastAsia="de-DE"/>
        </w:rPr>
        <w:br/>
      </w:r>
      <w:r w:rsidRPr="008270F1">
        <w:rPr>
          <w:rFonts w:eastAsia="Times New Roman" w:cs="Times New Roman"/>
          <w:sz w:val="24"/>
          <w:szCs w:val="24"/>
          <w:lang w:eastAsia="de-DE"/>
        </w:rPr>
        <w:br/>
        <w:t>Die Versammelten ziehen gemeinsam zum Ort des Wortgottesdienstes; dies kann mit einem passenden Gesang begleitet werden. Die Wortverkündigung kann mit folgenden oder ähnlichen Worten eingeleitet werden:</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 xml:space="preserve">Zelebrant: </w:t>
      </w:r>
      <w:r w:rsidRPr="008270F1">
        <w:rPr>
          <w:rFonts w:eastAsia="Times New Roman" w:cs="Times New Roman"/>
          <w:sz w:val="24"/>
          <w:szCs w:val="24"/>
          <w:lang w:eastAsia="de-DE"/>
        </w:rPr>
        <w:t>Gott schenkt den Glauben ohne den es keine Taufe gibt. Deshalb hören wir jetzt sein Wort, damit der Glaube in uns wächst.</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u w:val="single"/>
          <w:lang w:eastAsia="de-DE"/>
        </w:rPr>
        <w:t xml:space="preserve">Schriftlesung(en) und </w:t>
      </w:r>
      <w:r>
        <w:rPr>
          <w:rFonts w:eastAsia="Times New Roman" w:cs="Times New Roman"/>
          <w:b/>
          <w:bCs/>
          <w:sz w:val="24"/>
          <w:szCs w:val="24"/>
          <w:u w:val="single"/>
          <w:lang w:eastAsia="de-DE"/>
        </w:rPr>
        <w:t>Ansprache</w:t>
      </w:r>
      <w:r w:rsidRPr="008270F1">
        <w:rPr>
          <w:rFonts w:eastAsia="Times New Roman" w:cs="Times New Roman"/>
          <w:sz w:val="24"/>
          <w:szCs w:val="24"/>
          <w:u w:val="single"/>
          <w:lang w:eastAsia="de-DE"/>
        </w:rPr>
        <w:br/>
      </w:r>
      <w:r w:rsidRPr="008270F1">
        <w:rPr>
          <w:rFonts w:eastAsia="Times New Roman" w:cs="Times New Roman"/>
          <w:sz w:val="24"/>
          <w:szCs w:val="24"/>
          <w:lang w:eastAsia="de-DE"/>
        </w:rPr>
        <w:br/>
      </w:r>
      <w:proofErr w:type="spellStart"/>
      <w:r w:rsidRPr="008270F1">
        <w:rPr>
          <w:rFonts w:eastAsia="Times New Roman" w:cs="Times New Roman"/>
          <w:sz w:val="24"/>
          <w:szCs w:val="24"/>
          <w:lang w:eastAsia="de-DE"/>
        </w:rPr>
        <w:t>Vor</w:t>
      </w:r>
      <w:proofErr w:type="spellEnd"/>
      <w:r w:rsidRPr="008270F1">
        <w:rPr>
          <w:rFonts w:eastAsia="Times New Roman" w:cs="Times New Roman"/>
          <w:sz w:val="24"/>
          <w:szCs w:val="24"/>
          <w:lang w:eastAsia="de-DE"/>
        </w:rPr>
        <w:t xml:space="preserve"> der Spendung der Taufe hört die Taufgemeinde auf das Wort Gottes. Der Wortgottesdienst umfasst wenigstens eine biblische Lesung. In der Ansprache (Homilie) wird das Wort Gottes ausgelegt und der Glaube vertieft.</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sz w:val="24"/>
          <w:szCs w:val="24"/>
          <w:lang w:eastAsia="de-DE"/>
        </w:rPr>
        <w:br/>
      </w:r>
      <w:bookmarkStart w:id="2" w:name="DIC3"/>
      <w:bookmarkEnd w:id="2"/>
      <w:r w:rsidRPr="008270F1">
        <w:rPr>
          <w:rFonts w:eastAsia="Times New Roman" w:cs="Times New Roman"/>
          <w:b/>
          <w:bCs/>
          <w:sz w:val="36"/>
          <w:szCs w:val="36"/>
          <w:lang w:eastAsia="de-DE"/>
        </w:rPr>
        <w:t>3. Tauffeier</w:t>
      </w:r>
    </w:p>
    <w:p w:rsidR="00096E26" w:rsidRDefault="008270F1" w:rsidP="008270F1">
      <w:pPr>
        <w:spacing w:after="240" w:line="240" w:lineRule="auto"/>
        <w:rPr>
          <w:rFonts w:eastAsia="Times New Roman" w:cs="Times New Roman"/>
          <w:sz w:val="24"/>
          <w:szCs w:val="24"/>
          <w:lang w:eastAsia="de-DE"/>
        </w:rPr>
      </w:pPr>
      <w:r w:rsidRPr="008270F1">
        <w:rPr>
          <w:rFonts w:eastAsia="Times New Roman" w:cs="Times New Roman"/>
          <w:sz w:val="24"/>
          <w:szCs w:val="24"/>
          <w:lang w:eastAsia="de-DE"/>
        </w:rPr>
        <w:br/>
        <w:t>Die Taufe findet am Taufbrunnen statt.</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u w:val="single"/>
          <w:lang w:eastAsia="de-DE"/>
        </w:rPr>
        <w:t xml:space="preserve">Prozession zum </w:t>
      </w:r>
      <w:proofErr w:type="spellStart"/>
      <w:r w:rsidRPr="008270F1">
        <w:rPr>
          <w:rFonts w:eastAsia="Times New Roman" w:cs="Times New Roman"/>
          <w:b/>
          <w:bCs/>
          <w:sz w:val="24"/>
          <w:szCs w:val="24"/>
          <w:u w:val="single"/>
          <w:lang w:eastAsia="de-DE"/>
        </w:rPr>
        <w:t>Taufort</w:t>
      </w:r>
      <w:proofErr w:type="spellEnd"/>
      <w:r w:rsidRPr="008270F1">
        <w:rPr>
          <w:rFonts w:eastAsia="Times New Roman" w:cs="Times New Roman"/>
          <w:sz w:val="24"/>
          <w:szCs w:val="24"/>
          <w:u w:val="single"/>
          <w:lang w:eastAsia="de-DE"/>
        </w:rPr>
        <w:br/>
      </w:r>
      <w:r w:rsidRPr="008270F1">
        <w:rPr>
          <w:rFonts w:eastAsia="Times New Roman" w:cs="Times New Roman"/>
          <w:b/>
          <w:bCs/>
          <w:sz w:val="24"/>
          <w:szCs w:val="24"/>
          <w:lang w:eastAsia="de-DE"/>
        </w:rPr>
        <w:br/>
      </w:r>
      <w:r w:rsidRPr="008270F1">
        <w:rPr>
          <w:rFonts w:eastAsia="Times New Roman" w:cs="Times New Roman"/>
          <w:sz w:val="24"/>
          <w:szCs w:val="24"/>
          <w:lang w:eastAsia="de-DE"/>
        </w:rPr>
        <w:t>Die Taufgemeinde begibt sich zum Ort der Taufspendung; dabei kann die Anrufung der Heiligen (s.o.) oder ein anderes passendes Lied gesungen werden.</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u w:val="single"/>
          <w:lang w:eastAsia="de-DE"/>
        </w:rPr>
        <w:t>Lobpreis und Anrufung Gottes über dem Wasser</w:t>
      </w:r>
      <w:r w:rsidRPr="008270F1">
        <w:rPr>
          <w:rFonts w:eastAsia="Times New Roman" w:cs="Times New Roman"/>
          <w:sz w:val="24"/>
          <w:szCs w:val="24"/>
          <w:lang w:eastAsia="de-DE"/>
        </w:rPr>
        <w:br/>
      </w:r>
      <w:r w:rsidRPr="008270F1">
        <w:rPr>
          <w:rFonts w:eastAsia="Times New Roman" w:cs="Times New Roman"/>
          <w:sz w:val="24"/>
          <w:szCs w:val="24"/>
          <w:lang w:eastAsia="de-DE"/>
        </w:rPr>
        <w:br/>
        <w:t xml:space="preserve">Am </w:t>
      </w:r>
      <w:proofErr w:type="spellStart"/>
      <w:r w:rsidRPr="008270F1">
        <w:rPr>
          <w:rFonts w:eastAsia="Times New Roman" w:cs="Times New Roman"/>
          <w:sz w:val="24"/>
          <w:szCs w:val="24"/>
          <w:lang w:eastAsia="de-DE"/>
        </w:rPr>
        <w:t>Taufort</w:t>
      </w:r>
      <w:proofErr w:type="spellEnd"/>
      <w:r w:rsidRPr="008270F1">
        <w:rPr>
          <w:rFonts w:eastAsia="Times New Roman" w:cs="Times New Roman"/>
          <w:sz w:val="24"/>
          <w:szCs w:val="24"/>
          <w:lang w:eastAsia="de-DE"/>
        </w:rPr>
        <w:t xml:space="preserve"> lädt der Zelebrant die Gemeinde mit folgenden oder</w:t>
      </w:r>
      <w:r w:rsidRPr="008270F1">
        <w:rPr>
          <w:rFonts w:eastAsia="Times New Roman" w:cs="Times New Roman"/>
          <w:sz w:val="24"/>
          <w:szCs w:val="24"/>
          <w:lang w:eastAsia="de-DE"/>
        </w:rPr>
        <w:br/>
        <w:t>ähnlichen Worten zum Gebet ein:</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 xml:space="preserve">Zelebrant: </w:t>
      </w:r>
      <w:r w:rsidRPr="008270F1">
        <w:rPr>
          <w:rFonts w:eastAsia="Times New Roman" w:cs="Times New Roman"/>
          <w:sz w:val="24"/>
          <w:szCs w:val="24"/>
          <w:lang w:eastAsia="de-DE"/>
        </w:rPr>
        <w:t>Lasst uns beten zu Gott, dem allmächtigen Vater, dass er diesem Kind aus dem</w:t>
      </w:r>
      <w:r w:rsidR="00096E26">
        <w:rPr>
          <w:rFonts w:eastAsia="Times New Roman" w:cs="Times New Roman"/>
          <w:sz w:val="24"/>
          <w:szCs w:val="24"/>
          <w:lang w:eastAsia="de-DE"/>
        </w:rPr>
        <w:t xml:space="preserve"> </w:t>
      </w:r>
      <w:r w:rsidRPr="008270F1">
        <w:rPr>
          <w:rFonts w:eastAsia="Times New Roman" w:cs="Times New Roman"/>
          <w:sz w:val="24"/>
          <w:szCs w:val="24"/>
          <w:lang w:eastAsia="de-DE"/>
        </w:rPr>
        <w:t>Wasser und dem Heiligen Geist neues Leben schenke.</w:t>
      </w:r>
      <w:r w:rsidRPr="008270F1">
        <w:rPr>
          <w:rFonts w:eastAsia="Times New Roman" w:cs="Times New Roman"/>
          <w:sz w:val="24"/>
          <w:szCs w:val="24"/>
          <w:lang w:eastAsia="de-DE"/>
        </w:rPr>
        <w:br/>
      </w:r>
      <w:r w:rsidRPr="008270F1">
        <w:rPr>
          <w:rFonts w:eastAsia="Times New Roman" w:cs="Times New Roman"/>
          <w:sz w:val="24"/>
          <w:szCs w:val="24"/>
          <w:lang w:eastAsia="de-DE"/>
        </w:rPr>
        <w:br/>
        <w:t xml:space="preserve">Der Zelebrant breitet die Hände aus und lobt Gott, den Spender des Lebens, und ruft seinen Segen auf das Wasser herab. </w:t>
      </w:r>
    </w:p>
    <w:p w:rsidR="008270F1" w:rsidRPr="008270F1" w:rsidRDefault="008270F1" w:rsidP="008270F1">
      <w:pPr>
        <w:spacing w:after="240" w:line="240" w:lineRule="auto"/>
        <w:rPr>
          <w:rFonts w:eastAsia="Times New Roman" w:cs="Times New Roman"/>
          <w:sz w:val="24"/>
          <w:szCs w:val="24"/>
          <w:lang w:eastAsia="de-DE"/>
        </w:rPr>
      </w:pPr>
      <w:r w:rsidRPr="008270F1">
        <w:rPr>
          <w:rFonts w:eastAsia="Times New Roman" w:cs="Times New Roman"/>
          <w:b/>
          <w:bCs/>
          <w:sz w:val="24"/>
          <w:szCs w:val="24"/>
          <w:u w:val="single"/>
          <w:lang w:eastAsia="de-DE"/>
        </w:rPr>
        <w:t>Glaubensbekenntnis</w:t>
      </w:r>
      <w:r w:rsidRPr="008270F1">
        <w:rPr>
          <w:rFonts w:eastAsia="Times New Roman" w:cs="Times New Roman"/>
          <w:sz w:val="24"/>
          <w:szCs w:val="24"/>
          <w:u w:val="single"/>
          <w:lang w:eastAsia="de-DE"/>
        </w:rPr>
        <w:br/>
      </w:r>
      <w:r w:rsidRPr="008270F1">
        <w:rPr>
          <w:rFonts w:eastAsia="Times New Roman" w:cs="Times New Roman"/>
          <w:sz w:val="24"/>
          <w:szCs w:val="24"/>
          <w:lang w:eastAsia="de-DE"/>
        </w:rPr>
        <w:br/>
        <w:t>Die Eltern und Paten bekennen ihren Glauben durch ihre Absage an das Böse und ihr Bekenntnis zum Glauben. Der Zelebrant spricht zu den Eltern und Paten mit folgenden Worten:</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 xml:space="preserve">Zelebrant: </w:t>
      </w:r>
      <w:r w:rsidRPr="008270F1">
        <w:rPr>
          <w:rFonts w:eastAsia="Times New Roman" w:cs="Times New Roman"/>
          <w:sz w:val="24"/>
          <w:szCs w:val="24"/>
          <w:lang w:eastAsia="de-DE"/>
        </w:rPr>
        <w:t xml:space="preserve">Liebe Eltern und Paten, Gott liebt Ihr Kind und schenkt ihm durch den Heiligen Geist im Wasser der Taufe das neue Leben. Damit dieses göttliche Leben vor der Sünde </w:t>
      </w:r>
      <w:r w:rsidRPr="008270F1">
        <w:rPr>
          <w:rFonts w:eastAsia="Times New Roman" w:cs="Times New Roman"/>
          <w:sz w:val="24"/>
          <w:szCs w:val="24"/>
          <w:lang w:eastAsia="de-DE"/>
        </w:rPr>
        <w:lastRenderedPageBreak/>
        <w:t xml:space="preserve">bewahrt bleibt und beständig wachsen kann, sollen Sie Ihr Kind im Glauben erziehen. </w:t>
      </w:r>
      <w:r w:rsidRPr="008270F1">
        <w:rPr>
          <w:rFonts w:eastAsia="Times New Roman" w:cs="Times New Roman"/>
          <w:sz w:val="24"/>
          <w:szCs w:val="24"/>
          <w:lang w:eastAsia="de-DE"/>
        </w:rPr>
        <w:br/>
      </w:r>
      <w:r w:rsidRPr="008270F1">
        <w:rPr>
          <w:rFonts w:eastAsia="Times New Roman" w:cs="Times New Roman"/>
          <w:sz w:val="24"/>
          <w:szCs w:val="24"/>
          <w:lang w:eastAsia="de-DE"/>
        </w:rPr>
        <w:br/>
        <w:t>Wenn Sie, kraft Ihres Glaubens und im Gedenken an Ihre eigene Taufe, bereit sind, diese Aufgabe zu erfüllen, so sagen Sie nun dem Bösen ab und bekennen Sie Ihren Glauben an Jesus Christus, den Glauben der Kirche, in dem Ihr Kind getauft wird.</w:t>
      </w:r>
      <w:r w:rsidRPr="008270F1">
        <w:rPr>
          <w:rFonts w:eastAsia="Times New Roman" w:cs="Times New Roman"/>
          <w:sz w:val="24"/>
          <w:szCs w:val="24"/>
          <w:lang w:eastAsia="de-DE"/>
        </w:rPr>
        <w:br/>
      </w:r>
      <w:r w:rsidRPr="008270F1">
        <w:rPr>
          <w:rFonts w:eastAsia="Times New Roman" w:cs="Times New Roman"/>
          <w:sz w:val="24"/>
          <w:szCs w:val="24"/>
          <w:lang w:eastAsia="de-DE"/>
        </w:rPr>
        <w:br/>
        <w:t>Dann fragt der Zelebrant die Eltern und Paten (E. u. P.):</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Zelebrant:</w:t>
      </w:r>
      <w:r w:rsidRPr="008270F1">
        <w:rPr>
          <w:rFonts w:eastAsia="Times New Roman" w:cs="Times New Roman"/>
          <w:sz w:val="24"/>
          <w:szCs w:val="24"/>
          <w:lang w:eastAsia="de-DE"/>
        </w:rPr>
        <w:t xml:space="preserve"> Widersagt ihr dem </w:t>
      </w:r>
      <w:r w:rsidR="003971B7">
        <w:rPr>
          <w:rFonts w:eastAsia="Times New Roman" w:cs="Times New Roman"/>
          <w:sz w:val="24"/>
          <w:szCs w:val="24"/>
          <w:lang w:eastAsia="de-DE"/>
        </w:rPr>
        <w:t>Bösen in der Welt</w:t>
      </w:r>
      <w:r w:rsidRPr="008270F1">
        <w:rPr>
          <w:rFonts w:eastAsia="Times New Roman" w:cs="Times New Roman"/>
          <w:sz w:val="24"/>
          <w:szCs w:val="24"/>
          <w:lang w:eastAsia="de-DE"/>
        </w:rPr>
        <w:t>?</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 xml:space="preserve">E. u. </w:t>
      </w:r>
      <w:proofErr w:type="gramStart"/>
      <w:r w:rsidRPr="008270F1">
        <w:rPr>
          <w:rFonts w:eastAsia="Times New Roman" w:cs="Times New Roman"/>
          <w:b/>
          <w:bCs/>
          <w:sz w:val="24"/>
          <w:szCs w:val="24"/>
          <w:lang w:eastAsia="de-DE"/>
        </w:rPr>
        <w:t>P.:</w:t>
      </w:r>
      <w:proofErr w:type="gramEnd"/>
      <w:r w:rsidRPr="008270F1">
        <w:rPr>
          <w:rFonts w:eastAsia="Times New Roman" w:cs="Times New Roman"/>
          <w:sz w:val="24"/>
          <w:szCs w:val="24"/>
          <w:lang w:eastAsia="de-DE"/>
        </w:rPr>
        <w:t xml:space="preserve"> Ich widersage.</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 xml:space="preserve">Zelebrant: </w:t>
      </w:r>
      <w:r w:rsidRPr="008270F1">
        <w:rPr>
          <w:rFonts w:eastAsia="Times New Roman" w:cs="Times New Roman"/>
          <w:sz w:val="24"/>
          <w:szCs w:val="24"/>
          <w:lang w:eastAsia="de-DE"/>
        </w:rPr>
        <w:t>Glaubt ihr an Gott den Vater, den Allmächtigen, den Schöpfer des Himmels und der Erde?</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 xml:space="preserve">E. u. </w:t>
      </w:r>
      <w:proofErr w:type="gramStart"/>
      <w:r w:rsidRPr="008270F1">
        <w:rPr>
          <w:rFonts w:eastAsia="Times New Roman" w:cs="Times New Roman"/>
          <w:b/>
          <w:bCs/>
          <w:sz w:val="24"/>
          <w:szCs w:val="24"/>
          <w:lang w:eastAsia="de-DE"/>
        </w:rPr>
        <w:t>P.:</w:t>
      </w:r>
      <w:proofErr w:type="gramEnd"/>
      <w:r w:rsidRPr="008270F1">
        <w:rPr>
          <w:rFonts w:eastAsia="Times New Roman" w:cs="Times New Roman"/>
          <w:sz w:val="24"/>
          <w:szCs w:val="24"/>
          <w:lang w:eastAsia="de-DE"/>
        </w:rPr>
        <w:t xml:space="preserve"> Ich glaube.</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 xml:space="preserve">Zelebrant: </w:t>
      </w:r>
      <w:r w:rsidRPr="008270F1">
        <w:rPr>
          <w:rFonts w:eastAsia="Times New Roman" w:cs="Times New Roman"/>
          <w:sz w:val="24"/>
          <w:szCs w:val="24"/>
          <w:lang w:eastAsia="de-DE"/>
        </w:rPr>
        <w:t>Glaubt ihr an Jesus Christus, seinen eingeborenen Sohn, unseren Herrn, der geboren ist von der Jungfrau Maria, der gelitten hat, gestorben ist und begraben wurde, von den Toten auferstand und zur Rechten des Vaters sitzt?</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 xml:space="preserve">E. u. </w:t>
      </w:r>
      <w:proofErr w:type="gramStart"/>
      <w:r w:rsidRPr="008270F1">
        <w:rPr>
          <w:rFonts w:eastAsia="Times New Roman" w:cs="Times New Roman"/>
          <w:b/>
          <w:bCs/>
          <w:sz w:val="24"/>
          <w:szCs w:val="24"/>
          <w:lang w:eastAsia="de-DE"/>
        </w:rPr>
        <w:t>P.:</w:t>
      </w:r>
      <w:proofErr w:type="gramEnd"/>
      <w:r w:rsidRPr="008270F1">
        <w:rPr>
          <w:rFonts w:eastAsia="Times New Roman" w:cs="Times New Roman"/>
          <w:sz w:val="24"/>
          <w:szCs w:val="24"/>
          <w:lang w:eastAsia="de-DE"/>
        </w:rPr>
        <w:t xml:space="preserve"> Ich glaube.</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 xml:space="preserve">Zelebrant: </w:t>
      </w:r>
      <w:r w:rsidRPr="008270F1">
        <w:rPr>
          <w:rFonts w:eastAsia="Times New Roman" w:cs="Times New Roman"/>
          <w:sz w:val="24"/>
          <w:szCs w:val="24"/>
          <w:lang w:eastAsia="de-DE"/>
        </w:rPr>
        <w:t>Glaubt ihr an den Heiligen Geist, die heilige katholische Kirche, die Gemeinschaft der Heiligen, die Vergebung der Sünden, die Auferstehung der Toten und das ewige Leben?</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 xml:space="preserve">E. u. </w:t>
      </w:r>
      <w:proofErr w:type="gramStart"/>
      <w:r w:rsidRPr="008270F1">
        <w:rPr>
          <w:rFonts w:eastAsia="Times New Roman" w:cs="Times New Roman"/>
          <w:b/>
          <w:bCs/>
          <w:sz w:val="24"/>
          <w:szCs w:val="24"/>
          <w:lang w:eastAsia="de-DE"/>
        </w:rPr>
        <w:t>P.:</w:t>
      </w:r>
      <w:proofErr w:type="gramEnd"/>
      <w:r w:rsidRPr="008270F1">
        <w:rPr>
          <w:rFonts w:eastAsia="Times New Roman" w:cs="Times New Roman"/>
          <w:sz w:val="24"/>
          <w:szCs w:val="24"/>
          <w:lang w:eastAsia="de-DE"/>
        </w:rPr>
        <w:t xml:space="preserve"> Ich glaube.</w:t>
      </w:r>
      <w:r w:rsidRPr="008270F1">
        <w:rPr>
          <w:rFonts w:eastAsia="Times New Roman" w:cs="Times New Roman"/>
          <w:sz w:val="24"/>
          <w:szCs w:val="24"/>
          <w:lang w:eastAsia="de-DE"/>
        </w:rPr>
        <w:br/>
      </w:r>
      <w:r w:rsidRPr="008270F1">
        <w:rPr>
          <w:rFonts w:eastAsia="Times New Roman" w:cs="Times New Roman"/>
          <w:sz w:val="24"/>
          <w:szCs w:val="24"/>
          <w:lang w:eastAsia="de-DE"/>
        </w:rPr>
        <w:br/>
        <w:t>Dem Bekenntnis der Eltern und Paten stimmen der Zelebrant und die Taufgemeinde zu, indem sie gemeinsam das Apostolische Glaubensbekenntnis sprechen oder ein Glaubenslied singen.</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Zelebrant:</w:t>
      </w:r>
      <w:r w:rsidRPr="008270F1">
        <w:rPr>
          <w:rFonts w:eastAsia="Times New Roman" w:cs="Times New Roman"/>
          <w:sz w:val="24"/>
          <w:szCs w:val="24"/>
          <w:lang w:eastAsia="de-DE"/>
        </w:rPr>
        <w:t xml:space="preserve"> Das ist unser Glaube, der Glaube der Kirche, zu dem wir uns alle in Christus Jesus bekennen.</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Alle:</w:t>
      </w:r>
      <w:r w:rsidRPr="008270F1">
        <w:rPr>
          <w:rFonts w:eastAsia="Times New Roman" w:cs="Times New Roman"/>
          <w:sz w:val="24"/>
          <w:szCs w:val="24"/>
          <w:lang w:eastAsia="de-DE"/>
        </w:rPr>
        <w:br/>
        <w:t>Ich glaube an Gott, den Vater,</w:t>
      </w:r>
      <w:r w:rsidRPr="008270F1">
        <w:rPr>
          <w:rFonts w:eastAsia="Times New Roman" w:cs="Times New Roman"/>
          <w:sz w:val="24"/>
          <w:szCs w:val="24"/>
          <w:lang w:eastAsia="de-DE"/>
        </w:rPr>
        <w:br/>
        <w:t>den Allmächtigen, den Schöpfer</w:t>
      </w:r>
      <w:r w:rsidRPr="008270F1">
        <w:rPr>
          <w:rFonts w:eastAsia="Times New Roman" w:cs="Times New Roman"/>
          <w:sz w:val="24"/>
          <w:szCs w:val="24"/>
          <w:lang w:eastAsia="de-DE"/>
        </w:rPr>
        <w:br/>
        <w:t>des Himmels und der Erde,</w:t>
      </w:r>
      <w:r w:rsidRPr="008270F1">
        <w:rPr>
          <w:rFonts w:eastAsia="Times New Roman" w:cs="Times New Roman"/>
          <w:sz w:val="24"/>
          <w:szCs w:val="24"/>
          <w:lang w:eastAsia="de-DE"/>
        </w:rPr>
        <w:br/>
        <w:t>und an Jesus Christus,</w:t>
      </w:r>
      <w:r w:rsidRPr="008270F1">
        <w:rPr>
          <w:rFonts w:eastAsia="Times New Roman" w:cs="Times New Roman"/>
          <w:sz w:val="24"/>
          <w:szCs w:val="24"/>
          <w:lang w:eastAsia="de-DE"/>
        </w:rPr>
        <w:br/>
        <w:t>seinen eingeborenen Sohn, unsern Herrn,</w:t>
      </w:r>
      <w:r w:rsidRPr="008270F1">
        <w:rPr>
          <w:rFonts w:eastAsia="Times New Roman" w:cs="Times New Roman"/>
          <w:sz w:val="24"/>
          <w:szCs w:val="24"/>
          <w:lang w:eastAsia="de-DE"/>
        </w:rPr>
        <w:br/>
        <w:t>empfangen durch den Heiligen Geist,</w:t>
      </w:r>
      <w:r w:rsidRPr="008270F1">
        <w:rPr>
          <w:rFonts w:eastAsia="Times New Roman" w:cs="Times New Roman"/>
          <w:sz w:val="24"/>
          <w:szCs w:val="24"/>
          <w:lang w:eastAsia="de-DE"/>
        </w:rPr>
        <w:br/>
        <w:t>geboren von der Jungfrau Maria,</w:t>
      </w:r>
      <w:r w:rsidRPr="008270F1">
        <w:rPr>
          <w:rFonts w:eastAsia="Times New Roman" w:cs="Times New Roman"/>
          <w:sz w:val="24"/>
          <w:szCs w:val="24"/>
          <w:lang w:eastAsia="de-DE"/>
        </w:rPr>
        <w:br/>
        <w:t>gelitten unter Pontius Pilatus,</w:t>
      </w:r>
      <w:r w:rsidRPr="008270F1">
        <w:rPr>
          <w:rFonts w:eastAsia="Times New Roman" w:cs="Times New Roman"/>
          <w:sz w:val="24"/>
          <w:szCs w:val="24"/>
          <w:lang w:eastAsia="de-DE"/>
        </w:rPr>
        <w:br/>
        <w:t>gekreuzigt, gestorben und begraben,</w:t>
      </w:r>
      <w:r w:rsidRPr="008270F1">
        <w:rPr>
          <w:rFonts w:eastAsia="Times New Roman" w:cs="Times New Roman"/>
          <w:sz w:val="24"/>
          <w:szCs w:val="24"/>
          <w:lang w:eastAsia="de-DE"/>
        </w:rPr>
        <w:br/>
        <w:t>hinabgestiegen in das Reich des Todes,</w:t>
      </w:r>
      <w:r w:rsidRPr="008270F1">
        <w:rPr>
          <w:rFonts w:eastAsia="Times New Roman" w:cs="Times New Roman"/>
          <w:sz w:val="24"/>
          <w:szCs w:val="24"/>
          <w:lang w:eastAsia="de-DE"/>
        </w:rPr>
        <w:br/>
        <w:t>am dritten Tage auferstanden von den Toten,</w:t>
      </w:r>
      <w:r w:rsidRPr="008270F1">
        <w:rPr>
          <w:rFonts w:eastAsia="Times New Roman" w:cs="Times New Roman"/>
          <w:sz w:val="24"/>
          <w:szCs w:val="24"/>
          <w:lang w:eastAsia="de-DE"/>
        </w:rPr>
        <w:br/>
        <w:t>aufgefahren in den Himmel;</w:t>
      </w:r>
      <w:r w:rsidRPr="008270F1">
        <w:rPr>
          <w:rFonts w:eastAsia="Times New Roman" w:cs="Times New Roman"/>
          <w:sz w:val="24"/>
          <w:szCs w:val="24"/>
          <w:lang w:eastAsia="de-DE"/>
        </w:rPr>
        <w:br/>
      </w:r>
      <w:r w:rsidRPr="008270F1">
        <w:rPr>
          <w:rFonts w:eastAsia="Times New Roman" w:cs="Times New Roman"/>
          <w:sz w:val="24"/>
          <w:szCs w:val="24"/>
          <w:lang w:eastAsia="de-DE"/>
        </w:rPr>
        <w:lastRenderedPageBreak/>
        <w:t>er sitzt zur Rechten Gottes, des allmächtigen Vaters;</w:t>
      </w:r>
      <w:r w:rsidRPr="008270F1">
        <w:rPr>
          <w:rFonts w:eastAsia="Times New Roman" w:cs="Times New Roman"/>
          <w:sz w:val="24"/>
          <w:szCs w:val="24"/>
          <w:lang w:eastAsia="de-DE"/>
        </w:rPr>
        <w:br/>
        <w:t>von dort wird er kommen</w:t>
      </w:r>
      <w:r w:rsidRPr="008270F1">
        <w:rPr>
          <w:rFonts w:eastAsia="Times New Roman" w:cs="Times New Roman"/>
          <w:sz w:val="24"/>
          <w:szCs w:val="24"/>
          <w:lang w:eastAsia="de-DE"/>
        </w:rPr>
        <w:br/>
        <w:t>zu richten die Lebenden und die Toten.</w:t>
      </w:r>
      <w:r w:rsidRPr="008270F1">
        <w:rPr>
          <w:rFonts w:eastAsia="Times New Roman" w:cs="Times New Roman"/>
          <w:sz w:val="24"/>
          <w:szCs w:val="24"/>
          <w:lang w:eastAsia="de-DE"/>
        </w:rPr>
        <w:br/>
        <w:t>Ich glaube an den Heiligen Geist</w:t>
      </w:r>
      <w:proofErr w:type="gramStart"/>
      <w:r w:rsidRPr="008270F1">
        <w:rPr>
          <w:rFonts w:eastAsia="Times New Roman" w:cs="Times New Roman"/>
          <w:sz w:val="24"/>
          <w:szCs w:val="24"/>
          <w:lang w:eastAsia="de-DE"/>
        </w:rPr>
        <w:t>,</w:t>
      </w:r>
      <w:proofErr w:type="gramEnd"/>
      <w:r w:rsidRPr="008270F1">
        <w:rPr>
          <w:rFonts w:eastAsia="Times New Roman" w:cs="Times New Roman"/>
          <w:sz w:val="24"/>
          <w:szCs w:val="24"/>
          <w:lang w:eastAsia="de-DE"/>
        </w:rPr>
        <w:br/>
        <w:t>die heilige katholische Kirche,</w:t>
      </w:r>
      <w:r w:rsidRPr="008270F1">
        <w:rPr>
          <w:rFonts w:eastAsia="Times New Roman" w:cs="Times New Roman"/>
          <w:sz w:val="24"/>
          <w:szCs w:val="24"/>
          <w:lang w:eastAsia="de-DE"/>
        </w:rPr>
        <w:br/>
        <w:t>Gemeinschaft der Heiligen,</w:t>
      </w:r>
      <w:r w:rsidRPr="008270F1">
        <w:rPr>
          <w:rFonts w:eastAsia="Times New Roman" w:cs="Times New Roman"/>
          <w:sz w:val="24"/>
          <w:szCs w:val="24"/>
          <w:lang w:eastAsia="de-DE"/>
        </w:rPr>
        <w:br/>
        <w:t>Vergebung der Sünden,</w:t>
      </w:r>
      <w:r w:rsidRPr="008270F1">
        <w:rPr>
          <w:rFonts w:eastAsia="Times New Roman" w:cs="Times New Roman"/>
          <w:sz w:val="24"/>
          <w:szCs w:val="24"/>
          <w:lang w:eastAsia="de-DE"/>
        </w:rPr>
        <w:br/>
        <w:t>Auferstehung der Toten</w:t>
      </w:r>
      <w:r w:rsidRPr="008270F1">
        <w:rPr>
          <w:rFonts w:eastAsia="Times New Roman" w:cs="Times New Roman"/>
          <w:sz w:val="24"/>
          <w:szCs w:val="24"/>
          <w:lang w:eastAsia="de-DE"/>
        </w:rPr>
        <w:br/>
        <w:t xml:space="preserve">und das ewige Leben. </w:t>
      </w:r>
      <w:r w:rsidRPr="008270F1">
        <w:rPr>
          <w:rFonts w:eastAsia="Times New Roman" w:cs="Times New Roman"/>
          <w:sz w:val="24"/>
          <w:szCs w:val="24"/>
          <w:lang w:eastAsia="de-DE"/>
        </w:rPr>
        <w:br/>
        <w:t>Amen.</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i/>
          <w:iCs/>
          <w:sz w:val="24"/>
          <w:szCs w:val="24"/>
          <w:lang w:eastAsia="de-DE"/>
        </w:rPr>
        <w:t>Die Eltern schaffen den Raum, in dem der Glaube gelebt wird, wachsen kann und wachsen soll. Mit der Taufe beginnt die Glaubensgeschichte des Kindes mit seinen Eltern. Deshalb bekennen Eltern und Paten persönlich ihren Glauben, den die</w:t>
      </w:r>
      <w:r w:rsidR="003971B7">
        <w:rPr>
          <w:rFonts w:eastAsia="Times New Roman" w:cs="Times New Roman"/>
          <w:i/>
          <w:iCs/>
          <w:sz w:val="24"/>
          <w:szCs w:val="24"/>
          <w:lang w:eastAsia="de-DE"/>
        </w:rPr>
        <w:t xml:space="preserve"> </w:t>
      </w:r>
      <w:r w:rsidRPr="008270F1">
        <w:rPr>
          <w:rFonts w:eastAsia="Times New Roman" w:cs="Times New Roman"/>
          <w:i/>
          <w:iCs/>
          <w:sz w:val="24"/>
          <w:szCs w:val="24"/>
          <w:lang w:eastAsia="de-DE"/>
        </w:rPr>
        <w:t>Mitfeiernden bekräftigen.</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u w:val="single"/>
          <w:lang w:eastAsia="de-DE"/>
        </w:rPr>
        <w:t>Taufe</w:t>
      </w:r>
      <w:r w:rsidRPr="008270F1">
        <w:rPr>
          <w:rFonts w:eastAsia="Times New Roman" w:cs="Times New Roman"/>
          <w:sz w:val="24"/>
          <w:szCs w:val="24"/>
          <w:lang w:eastAsia="de-DE"/>
        </w:rPr>
        <w:br/>
      </w:r>
      <w:r w:rsidRPr="008270F1">
        <w:rPr>
          <w:rFonts w:eastAsia="Times New Roman" w:cs="Times New Roman"/>
          <w:sz w:val="24"/>
          <w:szCs w:val="24"/>
          <w:lang w:eastAsia="de-DE"/>
        </w:rPr>
        <w:br/>
        <w:t xml:space="preserve">Der Zelebrant bittet die Tauffamilie an den Taufbrunnen heranzutreten. Die Mutter oder der Vater trägt das Kind. </w:t>
      </w:r>
      <w:r w:rsidRPr="008270F1">
        <w:rPr>
          <w:rFonts w:eastAsia="Times New Roman" w:cs="Times New Roman"/>
          <w:sz w:val="24"/>
          <w:szCs w:val="24"/>
          <w:lang w:eastAsia="de-DE"/>
        </w:rPr>
        <w:br/>
      </w:r>
      <w:r w:rsidRPr="008270F1">
        <w:rPr>
          <w:rFonts w:eastAsia="Times New Roman" w:cs="Times New Roman"/>
          <w:sz w:val="24"/>
          <w:szCs w:val="24"/>
          <w:lang w:eastAsia="de-DE"/>
        </w:rPr>
        <w:br/>
        <w:t>Der Zelebrant schöpft Wasser aus dem Taufbecken und übergießt das Kind mit Wasser. Dabei spricht er:</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 xml:space="preserve">Zelebrant: </w:t>
      </w:r>
      <w:r w:rsidRPr="008270F1">
        <w:rPr>
          <w:rFonts w:eastAsia="Times New Roman" w:cs="Times New Roman"/>
          <w:sz w:val="24"/>
          <w:szCs w:val="24"/>
          <w:lang w:eastAsia="de-DE"/>
        </w:rPr>
        <w:br/>
      </w:r>
      <w:proofErr w:type="gramStart"/>
      <w:r w:rsidRPr="008270F1">
        <w:rPr>
          <w:rFonts w:eastAsia="Times New Roman" w:cs="Times New Roman"/>
          <w:sz w:val="24"/>
          <w:szCs w:val="24"/>
          <w:lang w:eastAsia="de-DE"/>
        </w:rPr>
        <w:t>N.,</w:t>
      </w:r>
      <w:proofErr w:type="gramEnd"/>
      <w:r w:rsidRPr="008270F1">
        <w:rPr>
          <w:rFonts w:eastAsia="Times New Roman" w:cs="Times New Roman"/>
          <w:sz w:val="24"/>
          <w:szCs w:val="24"/>
          <w:lang w:eastAsia="de-DE"/>
        </w:rPr>
        <w:t xml:space="preserve"> ich taufe dich im Namen des Vaters</w:t>
      </w:r>
      <w:r w:rsidRPr="008270F1">
        <w:rPr>
          <w:rFonts w:eastAsia="Times New Roman" w:cs="Times New Roman"/>
          <w:sz w:val="24"/>
          <w:szCs w:val="24"/>
          <w:lang w:eastAsia="de-DE"/>
        </w:rPr>
        <w:br/>
      </w:r>
      <w:r w:rsidRPr="008270F1">
        <w:rPr>
          <w:rFonts w:eastAsia="Times New Roman" w:cs="Times New Roman"/>
          <w:i/>
          <w:iCs/>
          <w:sz w:val="24"/>
          <w:szCs w:val="24"/>
          <w:lang w:eastAsia="de-DE"/>
        </w:rPr>
        <w:t>(erstes Untertauchen oder Übergießen)</w:t>
      </w:r>
      <w:r w:rsidRPr="008270F1">
        <w:rPr>
          <w:rFonts w:eastAsia="Times New Roman" w:cs="Times New Roman"/>
          <w:sz w:val="24"/>
          <w:szCs w:val="24"/>
          <w:lang w:eastAsia="de-DE"/>
        </w:rPr>
        <w:br/>
      </w:r>
      <w:r w:rsidRPr="008270F1">
        <w:rPr>
          <w:rFonts w:eastAsia="Times New Roman" w:cs="Times New Roman"/>
          <w:sz w:val="24"/>
          <w:szCs w:val="24"/>
          <w:lang w:eastAsia="de-DE"/>
        </w:rPr>
        <w:br/>
        <w:t xml:space="preserve">und des Sohnes </w:t>
      </w:r>
      <w:r w:rsidRPr="008270F1">
        <w:rPr>
          <w:rFonts w:eastAsia="Times New Roman" w:cs="Times New Roman"/>
          <w:sz w:val="24"/>
          <w:szCs w:val="24"/>
          <w:lang w:eastAsia="de-DE"/>
        </w:rPr>
        <w:br/>
      </w:r>
      <w:r w:rsidRPr="008270F1">
        <w:rPr>
          <w:rFonts w:eastAsia="Times New Roman" w:cs="Times New Roman"/>
          <w:i/>
          <w:iCs/>
          <w:sz w:val="24"/>
          <w:szCs w:val="24"/>
          <w:lang w:eastAsia="de-DE"/>
        </w:rPr>
        <w:t>(zweites Untertauchen oder Übergießen)</w:t>
      </w:r>
      <w:r w:rsidRPr="008270F1">
        <w:rPr>
          <w:rFonts w:eastAsia="Times New Roman" w:cs="Times New Roman"/>
          <w:sz w:val="24"/>
          <w:szCs w:val="24"/>
          <w:lang w:eastAsia="de-DE"/>
        </w:rPr>
        <w:br/>
      </w:r>
      <w:r w:rsidRPr="008270F1">
        <w:rPr>
          <w:rFonts w:eastAsia="Times New Roman" w:cs="Times New Roman"/>
          <w:sz w:val="24"/>
          <w:szCs w:val="24"/>
          <w:lang w:eastAsia="de-DE"/>
        </w:rPr>
        <w:br/>
        <w:t>und des Heiligen Geistes.</w:t>
      </w:r>
      <w:r w:rsidRPr="008270F1">
        <w:rPr>
          <w:rFonts w:eastAsia="Times New Roman" w:cs="Times New Roman"/>
          <w:sz w:val="24"/>
          <w:szCs w:val="24"/>
          <w:lang w:eastAsia="de-DE"/>
        </w:rPr>
        <w:br/>
      </w:r>
      <w:r w:rsidRPr="008270F1">
        <w:rPr>
          <w:rFonts w:eastAsia="Times New Roman" w:cs="Times New Roman"/>
          <w:i/>
          <w:iCs/>
          <w:sz w:val="24"/>
          <w:szCs w:val="24"/>
          <w:lang w:eastAsia="de-DE"/>
        </w:rPr>
        <w:t>(drittes Untertauchen oder Übergießen)</w:t>
      </w:r>
      <w:r w:rsidRPr="008270F1">
        <w:rPr>
          <w:rFonts w:eastAsia="Times New Roman" w:cs="Times New Roman"/>
          <w:sz w:val="24"/>
          <w:szCs w:val="24"/>
          <w:lang w:eastAsia="de-DE"/>
        </w:rPr>
        <w:br/>
      </w:r>
      <w:r w:rsidRPr="008270F1">
        <w:rPr>
          <w:rFonts w:eastAsia="Times New Roman" w:cs="Times New Roman"/>
          <w:sz w:val="24"/>
          <w:szCs w:val="24"/>
          <w:lang w:eastAsia="de-DE"/>
        </w:rPr>
        <w:br/>
        <w:t>Die Gemeinde kann außerhalb der österlichen Bußzeit einen Halleluja-Ruf singen oder einen anderen geeigneten Gesang anstimmen.</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i/>
          <w:iCs/>
          <w:sz w:val="24"/>
          <w:szCs w:val="24"/>
          <w:lang w:eastAsia="de-DE"/>
        </w:rPr>
        <w:t>Getauft wird im Namen des dreifaltigen Gottes mit Wasser. Das Wasser ist Symbol des neuen Lebens. Die Gemeinschaft mit Jesus Christus und seiner Kirche beginnt.</w:t>
      </w:r>
      <w:r w:rsidRPr="008270F1">
        <w:rPr>
          <w:rFonts w:eastAsia="Times New Roman" w:cs="Times New Roman"/>
          <w:i/>
          <w:iCs/>
          <w:sz w:val="24"/>
          <w:szCs w:val="24"/>
          <w:lang w:eastAsia="de-DE"/>
        </w:rPr>
        <w:br/>
      </w:r>
    </w:p>
    <w:p w:rsidR="008270F1" w:rsidRPr="008270F1" w:rsidRDefault="008270F1" w:rsidP="008270F1">
      <w:pPr>
        <w:spacing w:before="100" w:beforeAutospacing="1" w:after="100" w:afterAutospacing="1" w:line="240" w:lineRule="auto"/>
        <w:outlineLvl w:val="1"/>
        <w:rPr>
          <w:rFonts w:eastAsia="Times New Roman" w:cs="Times New Roman"/>
          <w:b/>
          <w:bCs/>
          <w:sz w:val="36"/>
          <w:szCs w:val="36"/>
          <w:lang w:eastAsia="de-DE"/>
        </w:rPr>
      </w:pPr>
      <w:bookmarkStart w:id="3" w:name="DIC4"/>
      <w:bookmarkEnd w:id="3"/>
      <w:r w:rsidRPr="008270F1">
        <w:rPr>
          <w:rFonts w:eastAsia="Times New Roman" w:cs="Times New Roman"/>
          <w:b/>
          <w:bCs/>
          <w:sz w:val="36"/>
          <w:szCs w:val="36"/>
          <w:lang w:eastAsia="de-DE"/>
        </w:rPr>
        <w:t>4. Ausdeutende Riten</w:t>
      </w:r>
    </w:p>
    <w:p w:rsidR="008270F1" w:rsidRPr="008270F1" w:rsidRDefault="008270F1" w:rsidP="003971B7">
      <w:pPr>
        <w:spacing w:after="240" w:line="240" w:lineRule="auto"/>
        <w:rPr>
          <w:rFonts w:eastAsia="Times New Roman" w:cs="Times New Roman"/>
          <w:b/>
          <w:bCs/>
          <w:sz w:val="36"/>
          <w:szCs w:val="36"/>
          <w:lang w:eastAsia="de-DE"/>
        </w:rPr>
      </w:pPr>
      <w:r w:rsidRPr="008270F1">
        <w:rPr>
          <w:rFonts w:eastAsia="Times New Roman" w:cs="Times New Roman"/>
          <w:sz w:val="24"/>
          <w:szCs w:val="24"/>
          <w:lang w:eastAsia="de-DE"/>
        </w:rPr>
        <w:t xml:space="preserve">Nach der Taufe folgen </w:t>
      </w:r>
      <w:r w:rsidRPr="008270F1">
        <w:rPr>
          <w:rFonts w:eastAsia="Times New Roman" w:cs="Times New Roman"/>
          <w:b/>
          <w:bCs/>
          <w:sz w:val="24"/>
          <w:szCs w:val="24"/>
          <w:lang w:eastAsia="de-DE"/>
        </w:rPr>
        <w:t>vier Zeichenhandlungen</w:t>
      </w:r>
      <w:r w:rsidRPr="008270F1">
        <w:rPr>
          <w:rFonts w:eastAsia="Times New Roman" w:cs="Times New Roman"/>
          <w:sz w:val="24"/>
          <w:szCs w:val="24"/>
          <w:lang w:eastAsia="de-DE"/>
        </w:rPr>
        <w:t>. Sie machen sichtbar, wozu ein getaufter Mensch berufen ist.</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u w:val="single"/>
          <w:lang w:eastAsia="de-DE"/>
        </w:rPr>
        <w:t>Salbung mit Chrisam</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Zelebrant:</w:t>
      </w:r>
      <w:r w:rsidRPr="008270F1">
        <w:rPr>
          <w:rFonts w:eastAsia="Times New Roman" w:cs="Times New Roman"/>
          <w:sz w:val="24"/>
          <w:szCs w:val="24"/>
          <w:lang w:eastAsia="de-DE"/>
        </w:rPr>
        <w:t xml:space="preserve"> Der allmächtige Gott, der Vater unseres Herrn Jesus Christus, hat dich von der </w:t>
      </w:r>
      <w:r w:rsidRPr="008270F1">
        <w:rPr>
          <w:rFonts w:eastAsia="Times New Roman" w:cs="Times New Roman"/>
          <w:sz w:val="24"/>
          <w:szCs w:val="24"/>
          <w:lang w:eastAsia="de-DE"/>
        </w:rPr>
        <w:lastRenderedPageBreak/>
        <w:t>Schuld Adams befreit und dir aus dem Wasser und dem Heiligen Geist neues Leben geschenkt. Aufgenommen in das Volk Gottes wirst du nun mit dem heiligen Chrisam gesalbt, damit du für immer ein Glied Christi bleibst, der Priester, König und Prophet ist in Ewigkeit.</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Alle:</w:t>
      </w:r>
      <w:r w:rsidRPr="008270F1">
        <w:rPr>
          <w:rFonts w:eastAsia="Times New Roman" w:cs="Times New Roman"/>
          <w:sz w:val="24"/>
          <w:szCs w:val="24"/>
          <w:lang w:eastAsia="de-DE"/>
        </w:rPr>
        <w:t xml:space="preserve"> Amen.</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i/>
          <w:iCs/>
          <w:sz w:val="24"/>
          <w:szCs w:val="24"/>
          <w:lang w:eastAsia="de-DE"/>
        </w:rPr>
        <w:t>Der Zelebrant salbt das getaufte Kind auf dem Scheitel mit Chrisam; wer getauft ist, gehört zu Jesus Christus. „Christus“ und „Christ“ heißen übersetzt „Gesalbter“.</w:t>
      </w:r>
      <w:r w:rsidRPr="008270F1">
        <w:rPr>
          <w:rFonts w:eastAsia="Times New Roman" w:cs="Times New Roman"/>
          <w:i/>
          <w:iCs/>
          <w:sz w:val="24"/>
          <w:szCs w:val="24"/>
          <w:lang w:eastAsia="de-DE"/>
        </w:rPr>
        <w:br/>
      </w:r>
      <w:r w:rsidRPr="008270F1">
        <w:rPr>
          <w:rFonts w:eastAsia="Times New Roman" w:cs="Times New Roman"/>
          <w:sz w:val="24"/>
          <w:szCs w:val="24"/>
          <w:lang w:eastAsia="de-DE"/>
        </w:rPr>
        <w:br/>
      </w:r>
      <w:r w:rsidRPr="008270F1">
        <w:rPr>
          <w:rFonts w:eastAsia="Times New Roman" w:cs="Times New Roman"/>
          <w:i/>
          <w:iCs/>
          <w:sz w:val="24"/>
          <w:szCs w:val="24"/>
          <w:lang w:eastAsia="de-DE"/>
        </w:rPr>
        <w:t xml:space="preserve">In der </w:t>
      </w:r>
      <w:r w:rsidRPr="008270F1">
        <w:rPr>
          <w:rFonts w:eastAsia="Times New Roman" w:cs="Times New Roman"/>
          <w:i/>
          <w:iCs/>
          <w:sz w:val="24"/>
          <w:szCs w:val="24"/>
          <w:u w:val="single"/>
          <w:lang w:eastAsia="de-DE"/>
        </w:rPr>
        <w:t>Salbung mit Chrisam</w:t>
      </w:r>
      <w:r w:rsidRPr="008270F1">
        <w:rPr>
          <w:rFonts w:eastAsia="Times New Roman" w:cs="Times New Roman"/>
          <w:i/>
          <w:iCs/>
          <w:sz w:val="24"/>
          <w:szCs w:val="24"/>
          <w:lang w:eastAsia="de-DE"/>
        </w:rPr>
        <w:t xml:space="preserve"> wird die Aufnahme in das Volk Gottes besiegelt und die Würde des Menschen feierlich bestätigt. Sie ist auch Ausdruck unserer Ehrfurcht vor dem Geheimnis und der Persönlichkeit des Kindes.</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u w:val="single"/>
          <w:lang w:eastAsia="de-DE"/>
        </w:rPr>
        <w:t>Bekleidung mit dem weißen Taufgewand</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 xml:space="preserve">Zelebrant: </w:t>
      </w:r>
      <w:proofErr w:type="gramStart"/>
      <w:r w:rsidRPr="008270F1">
        <w:rPr>
          <w:rFonts w:eastAsia="Times New Roman" w:cs="Times New Roman"/>
          <w:sz w:val="24"/>
          <w:szCs w:val="24"/>
          <w:lang w:eastAsia="de-DE"/>
        </w:rPr>
        <w:t>N.,</w:t>
      </w:r>
      <w:proofErr w:type="gramEnd"/>
      <w:r w:rsidRPr="008270F1">
        <w:rPr>
          <w:rFonts w:eastAsia="Times New Roman" w:cs="Times New Roman"/>
          <w:sz w:val="24"/>
          <w:szCs w:val="24"/>
          <w:lang w:eastAsia="de-DE"/>
        </w:rPr>
        <w:t xml:space="preserve"> in der Taufe bist du eine neue Schöpfung geworden und hast – wie die Schrift sagt – Christus angezogen. Das weiße Gewand sei dir ein Zeichen für diese Würde. Bewahre sie für das ewige Leben.</w:t>
      </w:r>
      <w:r w:rsidRPr="008270F1">
        <w:rPr>
          <w:rFonts w:eastAsia="Times New Roman" w:cs="Times New Roman"/>
          <w:sz w:val="24"/>
          <w:szCs w:val="24"/>
          <w:lang w:eastAsia="de-DE"/>
        </w:rPr>
        <w:br/>
      </w:r>
      <w:r w:rsidRPr="008270F1">
        <w:rPr>
          <w:rFonts w:eastAsia="Times New Roman" w:cs="Times New Roman"/>
          <w:sz w:val="24"/>
          <w:szCs w:val="24"/>
          <w:lang w:eastAsia="de-DE"/>
        </w:rPr>
        <w:br/>
        <w:t>Dann wird dem Kind das weiße Gewand angezogen.</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i/>
          <w:iCs/>
          <w:sz w:val="24"/>
          <w:szCs w:val="24"/>
          <w:lang w:eastAsia="de-DE"/>
        </w:rPr>
        <w:t xml:space="preserve">Das </w:t>
      </w:r>
      <w:r w:rsidRPr="008270F1">
        <w:rPr>
          <w:rFonts w:eastAsia="Times New Roman" w:cs="Times New Roman"/>
          <w:i/>
          <w:iCs/>
          <w:sz w:val="24"/>
          <w:szCs w:val="24"/>
          <w:u w:val="single"/>
          <w:lang w:eastAsia="de-DE"/>
        </w:rPr>
        <w:t xml:space="preserve">Taufkleid </w:t>
      </w:r>
      <w:r w:rsidRPr="008270F1">
        <w:rPr>
          <w:rFonts w:eastAsia="Times New Roman" w:cs="Times New Roman"/>
          <w:i/>
          <w:iCs/>
          <w:sz w:val="24"/>
          <w:szCs w:val="24"/>
          <w:lang w:eastAsia="de-DE"/>
        </w:rPr>
        <w:t>ist ein Zeichen der Christusgemeinschaft. Die Kraft Christi ist um uns wie ein Gewand, das Gott uns bereithält, damit wir es anlegen. Das Kind soll sein Leben nach dem Vorbild Jesu Christi gestalten.</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u w:val="single"/>
          <w:lang w:eastAsia="de-DE"/>
        </w:rPr>
        <w:t>Übergabe der brennenden Kerze</w:t>
      </w:r>
      <w:r w:rsidRPr="008270F1">
        <w:rPr>
          <w:rFonts w:eastAsia="Times New Roman" w:cs="Times New Roman"/>
          <w:sz w:val="24"/>
          <w:szCs w:val="24"/>
          <w:lang w:eastAsia="de-DE"/>
        </w:rPr>
        <w:br/>
      </w:r>
      <w:r w:rsidRPr="008270F1">
        <w:rPr>
          <w:rFonts w:eastAsia="Times New Roman" w:cs="Times New Roman"/>
          <w:sz w:val="24"/>
          <w:szCs w:val="24"/>
          <w:lang w:eastAsia="de-DE"/>
        </w:rPr>
        <w:br/>
        <w:t>Wo es möglich ist, nimmt der Zelebrant die brennende Osterkerze. Er lädt zum Entzünden der Taufkerzen ein:</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 xml:space="preserve">Zelebrant: </w:t>
      </w:r>
      <w:r w:rsidRPr="008270F1">
        <w:rPr>
          <w:rFonts w:eastAsia="Times New Roman" w:cs="Times New Roman"/>
          <w:sz w:val="24"/>
          <w:szCs w:val="24"/>
          <w:lang w:eastAsia="de-DE"/>
        </w:rPr>
        <w:t>Empfange das Licht Christi.</w:t>
      </w:r>
      <w:r w:rsidRPr="008270F1">
        <w:rPr>
          <w:rFonts w:eastAsia="Times New Roman" w:cs="Times New Roman"/>
          <w:sz w:val="24"/>
          <w:szCs w:val="24"/>
          <w:lang w:eastAsia="de-DE"/>
        </w:rPr>
        <w:br/>
      </w:r>
      <w:r w:rsidRPr="008270F1">
        <w:rPr>
          <w:rFonts w:eastAsia="Times New Roman" w:cs="Times New Roman"/>
          <w:sz w:val="24"/>
          <w:szCs w:val="24"/>
          <w:lang w:eastAsia="de-DE"/>
        </w:rPr>
        <w:br/>
        <w:t>Der Vater (oder der Pate/die Patin) entzündet die Taufkerze an der Osterkerze. Das „Licht Christi“ kann an die mitfeiernde Gemeinde weitergegeben werden.</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 xml:space="preserve">Zelebrant: </w:t>
      </w:r>
      <w:r w:rsidRPr="008270F1">
        <w:rPr>
          <w:rFonts w:eastAsia="Times New Roman" w:cs="Times New Roman"/>
          <w:sz w:val="24"/>
          <w:szCs w:val="24"/>
          <w:lang w:eastAsia="de-DE"/>
        </w:rPr>
        <w:t>Liebe Eltern und Paten, Ihnen wird dieses Licht anvertraut. Christus, das Licht der Welt, hat Ihr Kind erleuchtet. Es soll als Kind des Lichtes leben, sich im Glauben bewähren und dem Herrn und allen Heiligen entgegengehen, wenn er kommt in Herrlichkeit.</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i/>
          <w:iCs/>
          <w:sz w:val="24"/>
          <w:szCs w:val="24"/>
          <w:lang w:eastAsia="de-DE"/>
        </w:rPr>
        <w:t xml:space="preserve">Die </w:t>
      </w:r>
      <w:r w:rsidRPr="008270F1">
        <w:rPr>
          <w:rFonts w:eastAsia="Times New Roman" w:cs="Times New Roman"/>
          <w:i/>
          <w:iCs/>
          <w:sz w:val="24"/>
          <w:szCs w:val="24"/>
          <w:u w:val="single"/>
          <w:lang w:eastAsia="de-DE"/>
        </w:rPr>
        <w:t xml:space="preserve">Taufkerze </w:t>
      </w:r>
      <w:r w:rsidRPr="008270F1">
        <w:rPr>
          <w:rFonts w:eastAsia="Times New Roman" w:cs="Times New Roman"/>
          <w:i/>
          <w:iCs/>
          <w:sz w:val="24"/>
          <w:szCs w:val="24"/>
          <w:lang w:eastAsia="de-DE"/>
        </w:rPr>
        <w:t xml:space="preserve">ist - wie die Osterkerze der Pfarrgemeinde - Symbol des </w:t>
      </w:r>
      <w:r w:rsidRPr="008270F1">
        <w:rPr>
          <w:rFonts w:eastAsia="Times New Roman" w:cs="Times New Roman"/>
          <w:sz w:val="24"/>
          <w:szCs w:val="24"/>
          <w:lang w:eastAsia="de-DE"/>
        </w:rPr>
        <w:br/>
      </w:r>
      <w:r w:rsidRPr="008270F1">
        <w:rPr>
          <w:rFonts w:eastAsia="Times New Roman" w:cs="Times New Roman"/>
          <w:i/>
          <w:iCs/>
          <w:sz w:val="24"/>
          <w:szCs w:val="24"/>
          <w:lang w:eastAsia="de-DE"/>
        </w:rPr>
        <w:t>auferstandenen und gegenwärtigen Christus. Er ist das Licht der Hoffnung und Orientierung für unseren Lebensweg.</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i/>
          <w:iCs/>
          <w:sz w:val="24"/>
          <w:szCs w:val="24"/>
          <w:lang w:eastAsia="de-DE"/>
        </w:rPr>
        <w:t>Das Kind empfängt diese Lebenshoffnung durch die Gemeinschaft der Glaubenden. Der Funke des Glaubens soll auf sein Leben überspringen. So kann es selbst zu einem Licht für die Menschen werden.</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sz w:val="24"/>
          <w:szCs w:val="24"/>
          <w:lang w:eastAsia="de-DE"/>
        </w:rPr>
        <w:lastRenderedPageBreak/>
        <w:br/>
      </w:r>
      <w:proofErr w:type="spellStart"/>
      <w:r w:rsidRPr="008270F1">
        <w:rPr>
          <w:rFonts w:eastAsia="Times New Roman" w:cs="Times New Roman"/>
          <w:b/>
          <w:bCs/>
          <w:sz w:val="24"/>
          <w:szCs w:val="24"/>
          <w:u w:val="single"/>
          <w:lang w:eastAsia="de-DE"/>
        </w:rPr>
        <w:t>Effata</w:t>
      </w:r>
      <w:proofErr w:type="spellEnd"/>
      <w:r w:rsidRPr="008270F1">
        <w:rPr>
          <w:rFonts w:eastAsia="Times New Roman" w:cs="Times New Roman"/>
          <w:b/>
          <w:bCs/>
          <w:sz w:val="24"/>
          <w:szCs w:val="24"/>
          <w:u w:val="single"/>
          <w:lang w:eastAsia="de-DE"/>
        </w:rPr>
        <w:t>-Ritus</w:t>
      </w:r>
      <w:r w:rsidRPr="008270F1">
        <w:rPr>
          <w:rFonts w:eastAsia="Times New Roman" w:cs="Times New Roman"/>
          <w:sz w:val="24"/>
          <w:szCs w:val="24"/>
          <w:u w:val="single"/>
          <w:lang w:eastAsia="de-DE"/>
        </w:rPr>
        <w:br/>
      </w:r>
      <w:r w:rsidRPr="008270F1">
        <w:rPr>
          <w:rFonts w:eastAsia="Times New Roman" w:cs="Times New Roman"/>
          <w:sz w:val="24"/>
          <w:szCs w:val="24"/>
          <w:lang w:eastAsia="de-DE"/>
        </w:rPr>
        <w:br/>
        <w:t>Dieser Ritus, der vom Zelebranten vollzogen werden kann, ist eine Segensbitte für das Kind, das mit offenen Sinnen Jesu Botschaft hören und als wacher Mensch leben soll. Beim Gebet berührt der Zelebrant Ohren und Mund des Kindes.</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 xml:space="preserve">Zelebrant: </w:t>
      </w:r>
      <w:proofErr w:type="gramStart"/>
      <w:r w:rsidRPr="008270F1">
        <w:rPr>
          <w:rFonts w:eastAsia="Times New Roman" w:cs="Times New Roman"/>
          <w:sz w:val="24"/>
          <w:szCs w:val="24"/>
          <w:lang w:eastAsia="de-DE"/>
        </w:rPr>
        <w:t>N.,</w:t>
      </w:r>
      <w:proofErr w:type="gramEnd"/>
      <w:r w:rsidRPr="008270F1">
        <w:rPr>
          <w:rFonts w:eastAsia="Times New Roman" w:cs="Times New Roman"/>
          <w:sz w:val="24"/>
          <w:szCs w:val="24"/>
          <w:lang w:eastAsia="de-DE"/>
        </w:rPr>
        <w:t xml:space="preserve"> der Herr lasse dich heranwachsen, und wie er mit dem Ruf „</w:t>
      </w:r>
      <w:proofErr w:type="spellStart"/>
      <w:r w:rsidRPr="008270F1">
        <w:rPr>
          <w:rFonts w:eastAsia="Times New Roman" w:cs="Times New Roman"/>
          <w:sz w:val="24"/>
          <w:szCs w:val="24"/>
          <w:lang w:eastAsia="de-DE"/>
        </w:rPr>
        <w:t>Effata</w:t>
      </w:r>
      <w:proofErr w:type="spellEnd"/>
      <w:r w:rsidRPr="008270F1">
        <w:rPr>
          <w:rFonts w:eastAsia="Times New Roman" w:cs="Times New Roman"/>
          <w:sz w:val="24"/>
          <w:szCs w:val="24"/>
          <w:lang w:eastAsia="de-DE"/>
        </w:rPr>
        <w:t>“ dem Taubstummen die Ohren und den Mund geöffnet hat, öffne er auch dir Ohren und Mund,</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i/>
          <w:iCs/>
          <w:sz w:val="24"/>
          <w:szCs w:val="24"/>
          <w:lang w:eastAsia="de-DE"/>
        </w:rPr>
        <w:t>(der Zelebrant berührt Ohren und Mund des Kindes)</w:t>
      </w:r>
      <w:r w:rsidRPr="008270F1">
        <w:rPr>
          <w:rFonts w:eastAsia="Times New Roman" w:cs="Times New Roman"/>
          <w:sz w:val="24"/>
          <w:szCs w:val="24"/>
          <w:lang w:eastAsia="de-DE"/>
        </w:rPr>
        <w:br/>
      </w:r>
      <w:r w:rsidRPr="008270F1">
        <w:rPr>
          <w:rFonts w:eastAsia="Times New Roman" w:cs="Times New Roman"/>
          <w:sz w:val="24"/>
          <w:szCs w:val="24"/>
          <w:lang w:eastAsia="de-DE"/>
        </w:rPr>
        <w:br/>
        <w:t>dass du sein Wort vernimmst und den Glauben bekennst zum Heil der Menschen und zum Lobe Gottes.</w:t>
      </w:r>
      <w:r w:rsidRPr="008270F1">
        <w:rPr>
          <w:rFonts w:eastAsia="Times New Roman" w:cs="Times New Roman"/>
          <w:sz w:val="24"/>
          <w:szCs w:val="24"/>
          <w:lang w:eastAsia="de-DE"/>
        </w:rPr>
        <w:br/>
      </w:r>
      <w:r w:rsidRPr="008270F1">
        <w:rPr>
          <w:rFonts w:eastAsia="Times New Roman" w:cs="Times New Roman"/>
          <w:sz w:val="24"/>
          <w:szCs w:val="24"/>
          <w:lang w:eastAsia="de-DE"/>
        </w:rPr>
        <w:br/>
      </w:r>
      <w:bookmarkStart w:id="4" w:name="DIC5"/>
      <w:bookmarkEnd w:id="4"/>
      <w:r w:rsidRPr="008270F1">
        <w:rPr>
          <w:rFonts w:eastAsia="Times New Roman" w:cs="Times New Roman"/>
          <w:b/>
          <w:bCs/>
          <w:sz w:val="36"/>
          <w:szCs w:val="36"/>
          <w:lang w:eastAsia="de-DE"/>
        </w:rPr>
        <w:t>5. Abschluss</w:t>
      </w:r>
    </w:p>
    <w:p w:rsidR="008270F1" w:rsidRDefault="008270F1" w:rsidP="008270F1">
      <w:pPr>
        <w:spacing w:after="0" w:line="240" w:lineRule="auto"/>
        <w:rPr>
          <w:rFonts w:eastAsia="Times New Roman" w:cs="Times New Roman"/>
          <w:b/>
          <w:bCs/>
          <w:sz w:val="24"/>
          <w:szCs w:val="24"/>
          <w:u w:val="single"/>
          <w:lang w:eastAsia="de-DE"/>
        </w:rPr>
      </w:pPr>
      <w:r w:rsidRPr="008270F1">
        <w:rPr>
          <w:rFonts w:eastAsia="Times New Roman" w:cs="Times New Roman"/>
          <w:sz w:val="24"/>
          <w:szCs w:val="24"/>
          <w:lang w:eastAsia="de-DE"/>
        </w:rPr>
        <w:br/>
      </w:r>
      <w:r w:rsidRPr="008270F1">
        <w:rPr>
          <w:rFonts w:eastAsia="Times New Roman" w:cs="Times New Roman"/>
          <w:b/>
          <w:bCs/>
          <w:sz w:val="24"/>
          <w:szCs w:val="24"/>
          <w:u w:val="single"/>
          <w:lang w:eastAsia="de-DE"/>
        </w:rPr>
        <w:t>Prozession zum Altarraum</w:t>
      </w:r>
      <w:r w:rsidRPr="008270F1">
        <w:rPr>
          <w:rFonts w:eastAsia="Times New Roman" w:cs="Times New Roman"/>
          <w:sz w:val="24"/>
          <w:szCs w:val="24"/>
          <w:lang w:eastAsia="de-DE"/>
        </w:rPr>
        <w:br/>
        <w:t>Die Taufgemeinde zieht zum Altar. Er weist auf die Feier der Eucharistie hin, an der das Kind später teilnehmen wird. Dabei kann gesungen werden.</w:t>
      </w:r>
      <w:r w:rsidRPr="008270F1">
        <w:rPr>
          <w:rFonts w:eastAsia="Times New Roman" w:cs="Times New Roman"/>
          <w:sz w:val="24"/>
          <w:szCs w:val="24"/>
          <w:lang w:eastAsia="de-DE"/>
        </w:rPr>
        <w:br/>
      </w:r>
      <w:r w:rsidRPr="008270F1">
        <w:rPr>
          <w:rFonts w:eastAsia="Times New Roman" w:cs="Times New Roman"/>
          <w:sz w:val="24"/>
          <w:szCs w:val="24"/>
          <w:lang w:eastAsia="de-DE"/>
        </w:rPr>
        <w:br/>
      </w:r>
      <w:bookmarkStart w:id="5" w:name="_GoBack"/>
      <w:bookmarkEnd w:id="5"/>
      <w:r>
        <w:rPr>
          <w:rFonts w:eastAsia="Times New Roman" w:cs="Times New Roman"/>
          <w:b/>
          <w:bCs/>
          <w:sz w:val="24"/>
          <w:szCs w:val="24"/>
          <w:u w:val="single"/>
          <w:lang w:eastAsia="de-DE"/>
        </w:rPr>
        <w:t>Fürbitten</w:t>
      </w:r>
    </w:p>
    <w:p w:rsidR="00DF02A2" w:rsidRDefault="00DF02A2" w:rsidP="008270F1">
      <w:pPr>
        <w:spacing w:after="0" w:line="240" w:lineRule="auto"/>
        <w:rPr>
          <w:rFonts w:eastAsia="Times New Roman" w:cs="Times New Roman"/>
          <w:b/>
          <w:bCs/>
          <w:sz w:val="24"/>
          <w:szCs w:val="24"/>
          <w:u w:val="single"/>
          <w:lang w:eastAsia="de-DE"/>
        </w:rPr>
      </w:pPr>
      <w:r w:rsidRPr="008270F1">
        <w:rPr>
          <w:rFonts w:eastAsia="Times New Roman" w:cs="Times New Roman"/>
          <w:sz w:val="24"/>
          <w:szCs w:val="24"/>
          <w:lang w:eastAsia="de-DE"/>
        </w:rPr>
        <w:t>Die Fürbitten sollen von den anwesenden Gläubigen vorbereitet und gesprochen werden. Dabei soll auch in den Anliegen der Kirche und der ganzen Welt gebetet werden. Nach jeder Fürbitte folgt eine Gebetsstille und der Antwortruf, z. B. Christus höre uns – Christus erhöre uns.</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 xml:space="preserve">Zelebrant: </w:t>
      </w:r>
      <w:r w:rsidRPr="008270F1">
        <w:rPr>
          <w:rFonts w:eastAsia="Times New Roman" w:cs="Times New Roman"/>
          <w:sz w:val="24"/>
          <w:szCs w:val="24"/>
          <w:lang w:eastAsia="de-DE"/>
        </w:rPr>
        <w:t xml:space="preserve">Liebe Brüder und Schwestern, lasst uns das Erbarmen unseres Herrn Jesus Christus herabrufen auf dieses Kind, das die Gnade der Taufe empfangen soll, auf seine Eltern und Paten und auf alle Getauften. </w:t>
      </w:r>
      <w:r w:rsidRPr="008270F1">
        <w:rPr>
          <w:rFonts w:eastAsia="Times New Roman" w:cs="Times New Roman"/>
          <w:sz w:val="24"/>
          <w:szCs w:val="24"/>
          <w:lang w:eastAsia="de-DE"/>
        </w:rPr>
        <w:br/>
      </w:r>
      <w:r w:rsidRPr="008270F1">
        <w:rPr>
          <w:rFonts w:eastAsia="Times New Roman" w:cs="Times New Roman"/>
          <w:sz w:val="24"/>
          <w:szCs w:val="24"/>
          <w:lang w:eastAsia="de-DE"/>
        </w:rPr>
        <w:br/>
        <w:t>Wir bitten für dieses Kind, dass es mit Gottes Hilfe ein treuer Zeuge des Evangeliums werde.</w:t>
      </w:r>
      <w:r w:rsidRPr="008270F1">
        <w:rPr>
          <w:rFonts w:eastAsia="Times New Roman" w:cs="Times New Roman"/>
          <w:sz w:val="24"/>
          <w:szCs w:val="24"/>
          <w:lang w:eastAsia="de-DE"/>
        </w:rPr>
        <w:br/>
      </w:r>
      <w:r w:rsidRPr="008270F1">
        <w:rPr>
          <w:rFonts w:eastAsia="Times New Roman" w:cs="Times New Roman"/>
          <w:sz w:val="24"/>
          <w:szCs w:val="24"/>
          <w:lang w:eastAsia="de-DE"/>
        </w:rPr>
        <w:br/>
        <w:t>Wir bitten für die Eltern und Paten um die Kraft, diesem Kind den Glauben vorzuleben.</w:t>
      </w:r>
      <w:r w:rsidRPr="008270F1">
        <w:rPr>
          <w:rFonts w:eastAsia="Times New Roman" w:cs="Times New Roman"/>
          <w:sz w:val="24"/>
          <w:szCs w:val="24"/>
          <w:lang w:eastAsia="de-DE"/>
        </w:rPr>
        <w:br/>
      </w:r>
      <w:r w:rsidRPr="008270F1">
        <w:rPr>
          <w:rFonts w:eastAsia="Times New Roman" w:cs="Times New Roman"/>
          <w:sz w:val="24"/>
          <w:szCs w:val="24"/>
          <w:lang w:eastAsia="de-DE"/>
        </w:rPr>
        <w:br/>
        <w:t>Wir bitten für alle Menschen um Achtung voreinander und vor der ganzen Schöpfung.</w:t>
      </w:r>
      <w:r w:rsidRPr="008270F1">
        <w:rPr>
          <w:rFonts w:eastAsia="Times New Roman" w:cs="Times New Roman"/>
          <w:sz w:val="24"/>
          <w:szCs w:val="24"/>
          <w:lang w:eastAsia="de-DE"/>
        </w:rPr>
        <w:br/>
      </w:r>
      <w:r w:rsidRPr="008270F1">
        <w:rPr>
          <w:rFonts w:eastAsia="Times New Roman" w:cs="Times New Roman"/>
          <w:sz w:val="24"/>
          <w:szCs w:val="24"/>
          <w:lang w:eastAsia="de-DE"/>
        </w:rPr>
        <w:br/>
        <w:t>Wir bitten für unsere Verstorbenen, dass Gott sie auferwecke zum ewigen Leben.</w:t>
      </w:r>
      <w:r w:rsidRPr="008270F1">
        <w:rPr>
          <w:rFonts w:eastAsia="Times New Roman" w:cs="Times New Roman"/>
          <w:sz w:val="24"/>
          <w:szCs w:val="24"/>
          <w:lang w:eastAsia="de-DE"/>
        </w:rPr>
        <w:br/>
      </w:r>
    </w:p>
    <w:p w:rsidR="008270F1" w:rsidRPr="008270F1" w:rsidRDefault="008270F1" w:rsidP="008270F1">
      <w:pPr>
        <w:spacing w:after="0" w:line="240" w:lineRule="auto"/>
        <w:rPr>
          <w:rFonts w:eastAsia="Times New Roman" w:cs="Times New Roman"/>
          <w:sz w:val="24"/>
          <w:szCs w:val="24"/>
          <w:lang w:eastAsia="de-DE"/>
        </w:rPr>
      </w:pPr>
      <w:r w:rsidRPr="008270F1">
        <w:rPr>
          <w:rFonts w:eastAsia="Times New Roman" w:cs="Times New Roman"/>
          <w:b/>
          <w:bCs/>
          <w:sz w:val="24"/>
          <w:szCs w:val="24"/>
          <w:u w:val="single"/>
          <w:lang w:eastAsia="de-DE"/>
        </w:rPr>
        <w:t>Das Gebet des Herrn</w:t>
      </w:r>
      <w:r>
        <w:rPr>
          <w:rFonts w:eastAsia="Times New Roman" w:cs="Times New Roman"/>
          <w:b/>
          <w:bCs/>
          <w:sz w:val="24"/>
          <w:szCs w:val="24"/>
          <w:u w:val="single"/>
          <w:lang w:eastAsia="de-DE"/>
        </w:rPr>
        <w:t>: Vater unser</w:t>
      </w:r>
      <w:r w:rsidRPr="008270F1">
        <w:rPr>
          <w:rFonts w:eastAsia="Times New Roman" w:cs="Times New Roman"/>
          <w:b/>
          <w:bCs/>
          <w:sz w:val="24"/>
          <w:szCs w:val="24"/>
          <w:lang w:eastAsia="de-DE"/>
        </w:rPr>
        <w:br/>
      </w:r>
      <w:r w:rsidRPr="008270F1">
        <w:rPr>
          <w:rFonts w:eastAsia="Times New Roman" w:cs="Times New Roman"/>
          <w:sz w:val="24"/>
          <w:szCs w:val="24"/>
          <w:lang w:eastAsia="de-DE"/>
        </w:rPr>
        <w:br/>
        <w:t>Am Altar spricht der Zelebrant zu den Eltern, Paten und allen</w:t>
      </w:r>
      <w:r w:rsidRPr="008270F1">
        <w:rPr>
          <w:rFonts w:eastAsia="Times New Roman" w:cs="Times New Roman"/>
          <w:sz w:val="24"/>
          <w:szCs w:val="24"/>
          <w:lang w:eastAsia="de-DE"/>
        </w:rPr>
        <w:br/>
        <w:t>Anwesenden:</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 xml:space="preserve">Zelebrant: </w:t>
      </w:r>
      <w:r w:rsidRPr="008270F1">
        <w:rPr>
          <w:rFonts w:eastAsia="Times New Roman" w:cs="Times New Roman"/>
          <w:sz w:val="24"/>
          <w:szCs w:val="24"/>
          <w:lang w:eastAsia="de-DE"/>
        </w:rPr>
        <w:t>Liebe Schwestern und Brüder, dieses Kind wurde durch die Taufe neu geboren und so heißt und ist es Kind Gottes. In der Firmung wird es die Fülle des Heiligen Geistes empfangen. Es wird zum Altar des Herrn treten, teilhaben am Tisch seines Opfers und inmitten der Kirche Gott seinen Vater nennen. In gleicher Weise hat Gott uns als seine Kinder angenommen; daher beten wir auch im Namen des neugetauften Kindes, wie der Herr uns zu beten gelehrt hat.</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Alle</w:t>
      </w:r>
      <w:r w:rsidRPr="008270F1">
        <w:rPr>
          <w:rFonts w:eastAsia="Times New Roman" w:cs="Times New Roman"/>
          <w:sz w:val="24"/>
          <w:szCs w:val="24"/>
          <w:lang w:eastAsia="de-DE"/>
        </w:rPr>
        <w:t xml:space="preserve"> sprechen (oder singen) gemeinsam das Gebet des Herrn:</w:t>
      </w:r>
      <w:r w:rsidRPr="008270F1">
        <w:rPr>
          <w:rFonts w:eastAsia="Times New Roman" w:cs="Times New Roman"/>
          <w:sz w:val="24"/>
          <w:szCs w:val="24"/>
          <w:lang w:eastAsia="de-DE"/>
        </w:rPr>
        <w:br/>
      </w:r>
      <w:r w:rsidRPr="008270F1">
        <w:rPr>
          <w:rFonts w:eastAsia="Times New Roman" w:cs="Times New Roman"/>
          <w:sz w:val="24"/>
          <w:szCs w:val="24"/>
          <w:lang w:eastAsia="de-DE"/>
        </w:rPr>
        <w:br/>
        <w:t xml:space="preserve">Vater unser im Himmel, geheiligt werde dein Name. Dein Reich komme. Dein Wille geschehe, wie im Himmel so auf Erden. Unser tägliches Brot </w:t>
      </w:r>
      <w:proofErr w:type="gramStart"/>
      <w:r w:rsidRPr="008270F1">
        <w:rPr>
          <w:rFonts w:eastAsia="Times New Roman" w:cs="Times New Roman"/>
          <w:sz w:val="24"/>
          <w:szCs w:val="24"/>
          <w:lang w:eastAsia="de-DE"/>
        </w:rPr>
        <w:t>gib</w:t>
      </w:r>
      <w:proofErr w:type="gramEnd"/>
      <w:r w:rsidRPr="008270F1">
        <w:rPr>
          <w:rFonts w:eastAsia="Times New Roman" w:cs="Times New Roman"/>
          <w:sz w:val="24"/>
          <w:szCs w:val="24"/>
          <w:lang w:eastAsia="de-DE"/>
        </w:rPr>
        <w:t xml:space="preserve"> uns heute. Und vergib uns unsere Schuld, wie auch wir vergeben unsern </w:t>
      </w:r>
      <w:proofErr w:type="spellStart"/>
      <w:r w:rsidRPr="008270F1">
        <w:rPr>
          <w:rFonts w:eastAsia="Times New Roman" w:cs="Times New Roman"/>
          <w:sz w:val="24"/>
          <w:szCs w:val="24"/>
          <w:lang w:eastAsia="de-DE"/>
        </w:rPr>
        <w:t>Schuldigern</w:t>
      </w:r>
      <w:proofErr w:type="spellEnd"/>
      <w:r w:rsidRPr="008270F1">
        <w:rPr>
          <w:rFonts w:eastAsia="Times New Roman" w:cs="Times New Roman"/>
          <w:sz w:val="24"/>
          <w:szCs w:val="24"/>
          <w:lang w:eastAsia="de-DE"/>
        </w:rPr>
        <w:t>. Und führe uns nicht in Versuchung, sondern erlöse uns von dem Bösen.</w:t>
      </w:r>
      <w:r w:rsidRPr="008270F1">
        <w:rPr>
          <w:rFonts w:eastAsia="Times New Roman" w:cs="Times New Roman"/>
          <w:sz w:val="24"/>
          <w:szCs w:val="24"/>
          <w:lang w:eastAsia="de-DE"/>
        </w:rPr>
        <w:br/>
        <w:t xml:space="preserve">Denn dein </w:t>
      </w:r>
      <w:proofErr w:type="gramStart"/>
      <w:r w:rsidRPr="008270F1">
        <w:rPr>
          <w:rFonts w:eastAsia="Times New Roman" w:cs="Times New Roman"/>
          <w:sz w:val="24"/>
          <w:szCs w:val="24"/>
          <w:lang w:eastAsia="de-DE"/>
        </w:rPr>
        <w:t>ist</w:t>
      </w:r>
      <w:proofErr w:type="gramEnd"/>
      <w:r w:rsidRPr="008270F1">
        <w:rPr>
          <w:rFonts w:eastAsia="Times New Roman" w:cs="Times New Roman"/>
          <w:sz w:val="24"/>
          <w:szCs w:val="24"/>
          <w:lang w:eastAsia="de-DE"/>
        </w:rPr>
        <w:t xml:space="preserve"> das Reich und die Kraft und die Herrlichkeit in Ewigkeit. </w:t>
      </w:r>
      <w:r w:rsidRPr="008270F1">
        <w:rPr>
          <w:rFonts w:eastAsia="Times New Roman" w:cs="Times New Roman"/>
          <w:sz w:val="24"/>
          <w:szCs w:val="24"/>
          <w:lang w:eastAsia="de-DE"/>
        </w:rPr>
        <w:br/>
        <w:t>Amen.</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u w:val="single"/>
          <w:lang w:eastAsia="de-DE"/>
        </w:rPr>
        <w:t>Segen und Entlassung</w:t>
      </w:r>
      <w:r w:rsidRPr="008270F1">
        <w:rPr>
          <w:rFonts w:eastAsia="Times New Roman" w:cs="Times New Roman"/>
          <w:sz w:val="24"/>
          <w:szCs w:val="24"/>
          <w:lang w:eastAsia="de-DE"/>
        </w:rPr>
        <w:br/>
      </w:r>
      <w:r w:rsidRPr="008270F1">
        <w:rPr>
          <w:rFonts w:eastAsia="Times New Roman" w:cs="Times New Roman"/>
          <w:sz w:val="24"/>
          <w:szCs w:val="24"/>
          <w:lang w:eastAsia="de-DE"/>
        </w:rPr>
        <w:br/>
        <w:t>Es folgt das abschließende Segensgebet für die Mutter, den Vater, die Paten und alle Mitfeiernden.</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 xml:space="preserve">Zelebrant: </w:t>
      </w:r>
      <w:r w:rsidRPr="008270F1">
        <w:rPr>
          <w:rFonts w:eastAsia="Times New Roman" w:cs="Times New Roman"/>
          <w:sz w:val="24"/>
          <w:szCs w:val="24"/>
          <w:lang w:eastAsia="de-DE"/>
        </w:rPr>
        <w:t>Der allmächtige Gott erfüllt die christlichen Mütter mit freudiger Zuversicht. Durch seinen Sohn, der Mensch geworden ist aus Maria, der Jungfrau, verheißt er ihren Kindern ewiges Leben. Er segne die Mutter, die jetzt für ihr (neugeborenes) Kind dankt, und lasse sie allezeit mit ihm dankbar bleiben in Christus Jesus, unserem Herrn.</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Alle:</w:t>
      </w:r>
      <w:r w:rsidRPr="008270F1">
        <w:rPr>
          <w:rFonts w:eastAsia="Times New Roman" w:cs="Times New Roman"/>
          <w:sz w:val="24"/>
          <w:szCs w:val="24"/>
          <w:lang w:eastAsia="de-DE"/>
        </w:rPr>
        <w:t xml:space="preserve"> Amen.</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 xml:space="preserve">Zelebrant: </w:t>
      </w:r>
      <w:r w:rsidRPr="008270F1">
        <w:rPr>
          <w:rFonts w:eastAsia="Times New Roman" w:cs="Times New Roman"/>
          <w:sz w:val="24"/>
          <w:szCs w:val="24"/>
          <w:lang w:eastAsia="de-DE"/>
        </w:rPr>
        <w:t>Der allmächtige Gott, der irdisches und himmlisches Leben schenkt, segne den Vater dieses Kindes. Zusammen mit der Mutter soll er durch Wort und Beispiel erster Zeuge des Glaubens für dieses Kind sein in Christus Jesus, unserem Herrn.</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Alle:</w:t>
      </w:r>
      <w:r w:rsidRPr="008270F1">
        <w:rPr>
          <w:rFonts w:eastAsia="Times New Roman" w:cs="Times New Roman"/>
          <w:sz w:val="24"/>
          <w:szCs w:val="24"/>
          <w:lang w:eastAsia="de-DE"/>
        </w:rPr>
        <w:t xml:space="preserve"> Amen.</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 xml:space="preserve">Zelebrant: </w:t>
      </w:r>
      <w:r w:rsidRPr="008270F1">
        <w:rPr>
          <w:rFonts w:eastAsia="Times New Roman" w:cs="Times New Roman"/>
          <w:sz w:val="24"/>
          <w:szCs w:val="24"/>
          <w:lang w:eastAsia="de-DE"/>
        </w:rPr>
        <w:t>Der allmächtige Gott, der uns aus Wasser und Heiligem Geist zum ewigen Leben neu geboren hat, schenke den Paten dieses Kindes und allen Gläubigen seinen reichen Segen, damit sie immer und überall lebendige Glieder seines heiligen Volkes sind. Allen aber, die hier versammelt sind, gebe er seinen Frieden in Christus Jesus, unserem Herrn.</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Alle:</w:t>
      </w:r>
      <w:r w:rsidRPr="008270F1">
        <w:rPr>
          <w:rFonts w:eastAsia="Times New Roman" w:cs="Times New Roman"/>
          <w:sz w:val="24"/>
          <w:szCs w:val="24"/>
          <w:lang w:eastAsia="de-DE"/>
        </w:rPr>
        <w:t xml:space="preserve"> Amen.</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 xml:space="preserve">Zelebrant: </w:t>
      </w:r>
      <w:r w:rsidRPr="008270F1">
        <w:rPr>
          <w:rFonts w:eastAsia="Times New Roman" w:cs="Times New Roman"/>
          <w:sz w:val="24"/>
          <w:szCs w:val="24"/>
          <w:lang w:eastAsia="de-DE"/>
        </w:rPr>
        <w:t>Euch alle segne der allmächtige Gott, der Vater und der Sohn + und der Heilige Geist.</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Alle:</w:t>
      </w:r>
      <w:r w:rsidRPr="008270F1">
        <w:rPr>
          <w:rFonts w:eastAsia="Times New Roman" w:cs="Times New Roman"/>
          <w:sz w:val="24"/>
          <w:szCs w:val="24"/>
          <w:lang w:eastAsia="de-DE"/>
        </w:rPr>
        <w:t xml:space="preserve"> Amen.</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Zelebrant:</w:t>
      </w:r>
      <w:r w:rsidRPr="008270F1">
        <w:rPr>
          <w:rFonts w:eastAsia="Times New Roman" w:cs="Times New Roman"/>
          <w:sz w:val="24"/>
          <w:szCs w:val="24"/>
          <w:lang w:eastAsia="de-DE"/>
        </w:rPr>
        <w:t xml:space="preserve"> Gehet hin in Frieden.</w:t>
      </w:r>
      <w:r w:rsidRPr="008270F1">
        <w:rPr>
          <w:rFonts w:eastAsia="Times New Roman" w:cs="Times New Roman"/>
          <w:sz w:val="24"/>
          <w:szCs w:val="24"/>
          <w:lang w:eastAsia="de-DE"/>
        </w:rPr>
        <w:br/>
      </w:r>
      <w:r w:rsidRPr="008270F1">
        <w:rPr>
          <w:rFonts w:eastAsia="Times New Roman" w:cs="Times New Roman"/>
          <w:sz w:val="24"/>
          <w:szCs w:val="24"/>
          <w:lang w:eastAsia="de-DE"/>
        </w:rPr>
        <w:br/>
      </w:r>
      <w:r w:rsidRPr="008270F1">
        <w:rPr>
          <w:rFonts w:eastAsia="Times New Roman" w:cs="Times New Roman"/>
          <w:b/>
          <w:bCs/>
          <w:sz w:val="24"/>
          <w:szCs w:val="24"/>
          <w:lang w:eastAsia="de-DE"/>
        </w:rPr>
        <w:t>Alle:</w:t>
      </w:r>
      <w:r w:rsidRPr="008270F1">
        <w:rPr>
          <w:rFonts w:eastAsia="Times New Roman" w:cs="Times New Roman"/>
          <w:sz w:val="24"/>
          <w:szCs w:val="24"/>
          <w:lang w:eastAsia="de-DE"/>
        </w:rPr>
        <w:t xml:space="preserve"> Dank sei Gott, dem Herrn.</w:t>
      </w:r>
    </w:p>
    <w:p w:rsidR="00F25B9A" w:rsidRPr="008270F1" w:rsidRDefault="00F25B9A"/>
    <w:sectPr w:rsidR="00F25B9A" w:rsidRPr="008270F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yriad Pro">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0F1"/>
    <w:rsid w:val="00096E26"/>
    <w:rsid w:val="003971B7"/>
    <w:rsid w:val="008270F1"/>
    <w:rsid w:val="00DF02A2"/>
    <w:rsid w:val="00F25B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72F1B-7413-4CC1-93EA-F1D9BB404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yriad Pro" w:eastAsiaTheme="minorHAnsi" w:hAnsi="Myriad Pro"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8270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8270F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0F1"/>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8270F1"/>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8270F1"/>
    <w:rPr>
      <w:b/>
      <w:bCs/>
    </w:rPr>
  </w:style>
  <w:style w:type="character" w:styleId="Hervorhebung">
    <w:name w:val="Emphasis"/>
    <w:basedOn w:val="Absatz-Standardschriftart"/>
    <w:uiPriority w:val="20"/>
    <w:qFormat/>
    <w:rsid w:val="008270F1"/>
    <w:rPr>
      <w:i/>
      <w:iCs/>
    </w:rPr>
  </w:style>
  <w:style w:type="paragraph" w:styleId="Sprechblasentext">
    <w:name w:val="Balloon Text"/>
    <w:basedOn w:val="Standard"/>
    <w:link w:val="SprechblasentextZchn"/>
    <w:uiPriority w:val="99"/>
    <w:semiHidden/>
    <w:unhideWhenUsed/>
    <w:rsid w:val="00DF02A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F02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057779">
      <w:bodyDiv w:val="1"/>
      <w:marLeft w:val="0"/>
      <w:marRight w:val="0"/>
      <w:marTop w:val="0"/>
      <w:marBottom w:val="0"/>
      <w:divBdr>
        <w:top w:val="none" w:sz="0" w:space="0" w:color="auto"/>
        <w:left w:val="none" w:sz="0" w:space="0" w:color="auto"/>
        <w:bottom w:val="none" w:sz="0" w:space="0" w:color="auto"/>
        <w:right w:val="none" w:sz="0" w:space="0" w:color="auto"/>
      </w:divBdr>
      <w:divsChild>
        <w:div w:id="656886868">
          <w:marLeft w:val="0"/>
          <w:marRight w:val="0"/>
          <w:marTop w:val="0"/>
          <w:marBottom w:val="0"/>
          <w:divBdr>
            <w:top w:val="none" w:sz="0" w:space="0" w:color="auto"/>
            <w:left w:val="none" w:sz="0" w:space="0" w:color="auto"/>
            <w:bottom w:val="none" w:sz="0" w:space="0" w:color="auto"/>
            <w:right w:val="none" w:sz="0" w:space="0" w:color="auto"/>
          </w:divBdr>
        </w:div>
        <w:div w:id="1540166989">
          <w:marLeft w:val="0"/>
          <w:marRight w:val="0"/>
          <w:marTop w:val="0"/>
          <w:marBottom w:val="0"/>
          <w:divBdr>
            <w:top w:val="none" w:sz="0" w:space="0" w:color="auto"/>
            <w:left w:val="none" w:sz="0" w:space="0" w:color="auto"/>
            <w:bottom w:val="none" w:sz="0" w:space="0" w:color="auto"/>
            <w:right w:val="none" w:sz="0" w:space="0" w:color="auto"/>
          </w:divBdr>
        </w:div>
        <w:div w:id="805664405">
          <w:marLeft w:val="0"/>
          <w:marRight w:val="0"/>
          <w:marTop w:val="0"/>
          <w:marBottom w:val="0"/>
          <w:divBdr>
            <w:top w:val="none" w:sz="0" w:space="0" w:color="auto"/>
            <w:left w:val="none" w:sz="0" w:space="0" w:color="auto"/>
            <w:bottom w:val="none" w:sz="0" w:space="0" w:color="auto"/>
            <w:right w:val="none" w:sz="0" w:space="0" w:color="auto"/>
          </w:divBdr>
        </w:div>
        <w:div w:id="1650479927">
          <w:marLeft w:val="0"/>
          <w:marRight w:val="0"/>
          <w:marTop w:val="0"/>
          <w:marBottom w:val="0"/>
          <w:divBdr>
            <w:top w:val="none" w:sz="0" w:space="0" w:color="auto"/>
            <w:left w:val="none" w:sz="0" w:space="0" w:color="auto"/>
            <w:bottom w:val="none" w:sz="0" w:space="0" w:color="auto"/>
            <w:right w:val="none" w:sz="0" w:space="0" w:color="auto"/>
          </w:divBdr>
        </w:div>
        <w:div w:id="2032341635">
          <w:marLeft w:val="0"/>
          <w:marRight w:val="0"/>
          <w:marTop w:val="0"/>
          <w:marBottom w:val="0"/>
          <w:divBdr>
            <w:top w:val="none" w:sz="0" w:space="0" w:color="auto"/>
            <w:left w:val="none" w:sz="0" w:space="0" w:color="auto"/>
            <w:bottom w:val="none" w:sz="0" w:space="0" w:color="auto"/>
            <w:right w:val="none" w:sz="0" w:space="0" w:color="auto"/>
          </w:divBdr>
        </w:div>
        <w:div w:id="909465349">
          <w:marLeft w:val="0"/>
          <w:marRight w:val="0"/>
          <w:marTop w:val="0"/>
          <w:marBottom w:val="0"/>
          <w:divBdr>
            <w:top w:val="none" w:sz="0" w:space="0" w:color="auto"/>
            <w:left w:val="none" w:sz="0" w:space="0" w:color="auto"/>
            <w:bottom w:val="none" w:sz="0" w:space="0" w:color="auto"/>
            <w:right w:val="none" w:sz="0" w:space="0" w:color="auto"/>
          </w:divBdr>
        </w:div>
        <w:div w:id="2050378402">
          <w:marLeft w:val="0"/>
          <w:marRight w:val="0"/>
          <w:marTop w:val="0"/>
          <w:marBottom w:val="0"/>
          <w:divBdr>
            <w:top w:val="none" w:sz="0" w:space="0" w:color="auto"/>
            <w:left w:val="none" w:sz="0" w:space="0" w:color="auto"/>
            <w:bottom w:val="none" w:sz="0" w:space="0" w:color="auto"/>
            <w:right w:val="none" w:sz="0" w:space="0" w:color="auto"/>
          </w:divBdr>
        </w:div>
      </w:divsChild>
    </w:div>
    <w:div w:id="1428765910">
      <w:bodyDiv w:val="1"/>
      <w:marLeft w:val="0"/>
      <w:marRight w:val="0"/>
      <w:marTop w:val="0"/>
      <w:marBottom w:val="0"/>
      <w:divBdr>
        <w:top w:val="none" w:sz="0" w:space="0" w:color="auto"/>
        <w:left w:val="none" w:sz="0" w:space="0" w:color="auto"/>
        <w:bottom w:val="none" w:sz="0" w:space="0" w:color="auto"/>
        <w:right w:val="none" w:sz="0" w:space="0" w:color="auto"/>
      </w:divBdr>
      <w:divsChild>
        <w:div w:id="452407484">
          <w:marLeft w:val="0"/>
          <w:marRight w:val="0"/>
          <w:marTop w:val="0"/>
          <w:marBottom w:val="0"/>
          <w:divBdr>
            <w:top w:val="none" w:sz="0" w:space="0" w:color="auto"/>
            <w:left w:val="none" w:sz="0" w:space="0" w:color="auto"/>
            <w:bottom w:val="none" w:sz="0" w:space="0" w:color="auto"/>
            <w:right w:val="none" w:sz="0" w:space="0" w:color="auto"/>
          </w:divBdr>
        </w:div>
        <w:div w:id="971059779">
          <w:marLeft w:val="0"/>
          <w:marRight w:val="0"/>
          <w:marTop w:val="0"/>
          <w:marBottom w:val="0"/>
          <w:divBdr>
            <w:top w:val="none" w:sz="0" w:space="0" w:color="auto"/>
            <w:left w:val="none" w:sz="0" w:space="0" w:color="auto"/>
            <w:bottom w:val="none" w:sz="0" w:space="0" w:color="auto"/>
            <w:right w:val="none" w:sz="0" w:space="0" w:color="auto"/>
          </w:divBdr>
        </w:div>
        <w:div w:id="1416829355">
          <w:marLeft w:val="0"/>
          <w:marRight w:val="0"/>
          <w:marTop w:val="0"/>
          <w:marBottom w:val="0"/>
          <w:divBdr>
            <w:top w:val="none" w:sz="0" w:space="0" w:color="auto"/>
            <w:left w:val="none" w:sz="0" w:space="0" w:color="auto"/>
            <w:bottom w:val="none" w:sz="0" w:space="0" w:color="auto"/>
            <w:right w:val="none" w:sz="0" w:space="0" w:color="auto"/>
          </w:divBdr>
        </w:div>
        <w:div w:id="860314610">
          <w:marLeft w:val="0"/>
          <w:marRight w:val="0"/>
          <w:marTop w:val="0"/>
          <w:marBottom w:val="0"/>
          <w:divBdr>
            <w:top w:val="none" w:sz="0" w:space="0" w:color="auto"/>
            <w:left w:val="none" w:sz="0" w:space="0" w:color="auto"/>
            <w:bottom w:val="none" w:sz="0" w:space="0" w:color="auto"/>
            <w:right w:val="none" w:sz="0" w:space="0" w:color="auto"/>
          </w:divBdr>
        </w:div>
        <w:div w:id="1961255307">
          <w:marLeft w:val="0"/>
          <w:marRight w:val="0"/>
          <w:marTop w:val="0"/>
          <w:marBottom w:val="0"/>
          <w:divBdr>
            <w:top w:val="none" w:sz="0" w:space="0" w:color="auto"/>
            <w:left w:val="none" w:sz="0" w:space="0" w:color="auto"/>
            <w:bottom w:val="none" w:sz="0" w:space="0" w:color="auto"/>
            <w:right w:val="none" w:sz="0" w:space="0" w:color="auto"/>
          </w:divBdr>
        </w:div>
        <w:div w:id="853147926">
          <w:marLeft w:val="0"/>
          <w:marRight w:val="0"/>
          <w:marTop w:val="0"/>
          <w:marBottom w:val="0"/>
          <w:divBdr>
            <w:top w:val="none" w:sz="0" w:space="0" w:color="auto"/>
            <w:left w:val="none" w:sz="0" w:space="0" w:color="auto"/>
            <w:bottom w:val="none" w:sz="0" w:space="0" w:color="auto"/>
            <w:right w:val="none" w:sz="0" w:space="0" w:color="auto"/>
          </w:divBdr>
        </w:div>
        <w:div w:id="1044217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1988</Words>
  <Characters>12528</Characters>
  <Application>Microsoft Office Word</Application>
  <DocSecurity>0</DocSecurity>
  <Lines>104</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Heil</dc:creator>
  <cp:keywords/>
  <dc:description/>
  <cp:lastModifiedBy>Heil</cp:lastModifiedBy>
  <cp:revision>4</cp:revision>
  <cp:lastPrinted>2015-10-22T13:58:00Z</cp:lastPrinted>
  <dcterms:created xsi:type="dcterms:W3CDTF">2015-10-22T13:52:00Z</dcterms:created>
  <dcterms:modified xsi:type="dcterms:W3CDTF">2015-10-22T13:59:00Z</dcterms:modified>
</cp:coreProperties>
</file>